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37CE6" w:rsidTr="00885B33">
        <w:tc>
          <w:tcPr>
            <w:tcW w:w="4785" w:type="dxa"/>
          </w:tcPr>
          <w:p w:rsidR="00826F17" w:rsidRPr="000766DE" w:rsidRDefault="00826F17" w:rsidP="000766DE">
            <w:pPr>
              <w:pStyle w:val="a6"/>
              <w:wordWrap w:val="0"/>
              <w:autoSpaceDN w:val="0"/>
              <w:spacing w:line="290" w:lineRule="atLeast"/>
              <w:ind w:firstLineChars="200" w:firstLine="510"/>
              <w:jc w:val="center"/>
              <w:rPr>
                <w:sz w:val="26"/>
                <w:szCs w:val="26"/>
              </w:rPr>
            </w:pPr>
            <w:r w:rsidRPr="000766DE">
              <w:rPr>
                <w:rFonts w:hint="eastAsia"/>
                <w:b/>
                <w:bCs/>
                <w:sz w:val="26"/>
                <w:szCs w:val="26"/>
              </w:rPr>
              <w:t>식품안전 국가표준 관리방법</w:t>
            </w:r>
          </w:p>
          <w:p w:rsidR="00826F17" w:rsidRDefault="00826F17" w:rsidP="0097325F">
            <w:pPr>
              <w:pStyle w:val="a6"/>
              <w:wordWrap w:val="0"/>
              <w:autoSpaceDN w:val="0"/>
              <w:spacing w:line="290" w:lineRule="atLeast"/>
              <w:ind w:firstLineChars="200" w:firstLine="420"/>
              <w:jc w:val="center"/>
              <w:rPr>
                <w:rFonts w:hint="eastAsia"/>
                <w:sz w:val="21"/>
                <w:szCs w:val="21"/>
              </w:rPr>
            </w:pPr>
            <w:r w:rsidRPr="00A85522">
              <w:rPr>
                <w:rFonts w:hint="eastAsia"/>
                <w:sz w:val="21"/>
                <w:szCs w:val="21"/>
              </w:rPr>
              <w:t>위생보건부 령 제77호</w:t>
            </w:r>
          </w:p>
          <w:p w:rsidR="000766DE" w:rsidRPr="00A85522" w:rsidRDefault="000766DE" w:rsidP="0097325F">
            <w:pPr>
              <w:pStyle w:val="a6"/>
              <w:wordWrap w:val="0"/>
              <w:autoSpaceDN w:val="0"/>
              <w:spacing w:line="290" w:lineRule="atLeast"/>
              <w:ind w:firstLineChars="200" w:firstLine="420"/>
              <w:jc w:val="center"/>
              <w:rPr>
                <w:rFonts w:hint="eastAsia"/>
                <w:sz w:val="21"/>
                <w:szCs w:val="21"/>
              </w:rPr>
            </w:pPr>
          </w:p>
          <w:p w:rsidR="00826F17"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《식품안전 국가표준 관리방법》이 2010년 9월 20일의 위생보건부 업무회의에서 심의 통과되어 이에 공표하며, 2010년 12월 1일부터 시행한다.</w:t>
            </w:r>
          </w:p>
          <w:p w:rsidR="007F2698" w:rsidRPr="00A85522" w:rsidRDefault="007F2698" w:rsidP="0097325F">
            <w:pPr>
              <w:pStyle w:val="a6"/>
              <w:wordWrap w:val="0"/>
              <w:autoSpaceDN w:val="0"/>
              <w:spacing w:line="290" w:lineRule="atLeast"/>
              <w:ind w:firstLineChars="200" w:firstLine="420"/>
              <w:rPr>
                <w:rFonts w:hint="eastAsia"/>
                <w:sz w:val="21"/>
                <w:szCs w:val="21"/>
              </w:rPr>
            </w:pPr>
          </w:p>
          <w:p w:rsidR="00826F17" w:rsidRPr="00A85522" w:rsidRDefault="00826F17" w:rsidP="007F2698">
            <w:pPr>
              <w:pStyle w:val="a6"/>
              <w:wordWrap w:val="0"/>
              <w:autoSpaceDN w:val="0"/>
              <w:spacing w:line="290" w:lineRule="atLeast"/>
              <w:ind w:firstLineChars="200" w:firstLine="420"/>
              <w:jc w:val="right"/>
              <w:rPr>
                <w:rFonts w:hint="eastAsia"/>
                <w:sz w:val="21"/>
                <w:szCs w:val="21"/>
              </w:rPr>
            </w:pPr>
            <w:r w:rsidRPr="00A85522">
              <w:rPr>
                <w:rFonts w:hint="eastAsia"/>
                <w:sz w:val="21"/>
                <w:szCs w:val="21"/>
              </w:rPr>
              <w:t>부장 陳竺</w:t>
            </w:r>
          </w:p>
          <w:p w:rsidR="00826F17" w:rsidRPr="00A85522" w:rsidRDefault="00826F17" w:rsidP="007F2698">
            <w:pPr>
              <w:pStyle w:val="a6"/>
              <w:wordWrap w:val="0"/>
              <w:autoSpaceDN w:val="0"/>
              <w:spacing w:line="290" w:lineRule="atLeast"/>
              <w:ind w:firstLineChars="200" w:firstLine="420"/>
              <w:jc w:val="right"/>
              <w:rPr>
                <w:rFonts w:hint="eastAsia"/>
                <w:sz w:val="21"/>
                <w:szCs w:val="21"/>
              </w:rPr>
            </w:pPr>
            <w:r w:rsidRPr="00A85522">
              <w:rPr>
                <w:rFonts w:hint="eastAsia"/>
                <w:sz w:val="21"/>
                <w:szCs w:val="21"/>
              </w:rPr>
              <w:t>2010년 10월 20일</w:t>
            </w:r>
          </w:p>
          <w:p w:rsidR="007F2698" w:rsidRDefault="007F2698" w:rsidP="0097325F">
            <w:pPr>
              <w:pStyle w:val="a6"/>
              <w:wordWrap w:val="0"/>
              <w:autoSpaceDN w:val="0"/>
              <w:spacing w:line="290" w:lineRule="atLeast"/>
              <w:ind w:firstLineChars="200" w:firstLine="412"/>
              <w:jc w:val="center"/>
              <w:rPr>
                <w:rFonts w:hint="eastAsia"/>
                <w:b/>
                <w:bCs/>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제1장 총 칙</w:t>
            </w:r>
          </w:p>
          <w:p w:rsidR="00826F17" w:rsidRPr="00B83AC3" w:rsidRDefault="00826F17" w:rsidP="00B83AC3">
            <w:pPr>
              <w:pStyle w:val="a6"/>
              <w:wordWrap w:val="0"/>
              <w:autoSpaceDN w:val="0"/>
              <w:spacing w:line="290" w:lineRule="atLeast"/>
              <w:ind w:firstLineChars="200" w:firstLine="388"/>
              <w:rPr>
                <w:rFonts w:hint="eastAsia"/>
                <w:spacing w:val="-6"/>
                <w:sz w:val="21"/>
                <w:szCs w:val="21"/>
              </w:rPr>
            </w:pPr>
            <w:r w:rsidRPr="00B83AC3">
              <w:rPr>
                <w:rFonts w:hint="eastAsia"/>
                <w:b/>
                <w:bCs/>
                <w:spacing w:val="-6"/>
                <w:sz w:val="21"/>
                <w:szCs w:val="21"/>
              </w:rPr>
              <w:t xml:space="preserve">제1조 </w:t>
            </w:r>
            <w:r w:rsidRPr="00B83AC3">
              <w:rPr>
                <w:rFonts w:hint="eastAsia"/>
                <w:spacing w:val="-6"/>
                <w:sz w:val="21"/>
                <w:szCs w:val="21"/>
              </w:rPr>
              <w:t>식품안전 국가표준 제(개)정 업무를 규율하기 위하여, 《중화인민공화국 식품안전법》 및 그 실시조례에 의거 이 방법을 제정한다.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제2조 </w:t>
            </w:r>
            <w:r w:rsidRPr="00A85522">
              <w:rPr>
                <w:rFonts w:hint="eastAsia"/>
                <w:sz w:val="21"/>
                <w:szCs w:val="21"/>
              </w:rPr>
              <w:t>식품안전 국가표준을 제정 시에는 공중의 건강을 보장하는 것을 취지로 하고 식품안전 리스크평가 결과에 의거함으로써 과학적이고 합리하고 공개 투명하고 안전하며 확실성을 보장해야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제3조 </w:t>
            </w:r>
            <w:r w:rsidRPr="00A85522">
              <w:rPr>
                <w:rFonts w:hint="eastAsia"/>
                <w:sz w:val="21"/>
                <w:szCs w:val="21"/>
              </w:rPr>
              <w:t>위생보건부는 식품안전 국가표준 제(개)정 업무를 관장한다.</w:t>
            </w:r>
          </w:p>
          <w:p w:rsidR="00826F17" w:rsidRPr="00B83AC3" w:rsidRDefault="00826F17" w:rsidP="00B83AC3">
            <w:pPr>
              <w:pStyle w:val="a6"/>
              <w:wordWrap w:val="0"/>
              <w:autoSpaceDN w:val="0"/>
              <w:spacing w:line="290" w:lineRule="atLeast"/>
              <w:ind w:firstLineChars="200" w:firstLine="396"/>
              <w:rPr>
                <w:rFonts w:hint="eastAsia"/>
                <w:spacing w:val="-6"/>
                <w:sz w:val="21"/>
                <w:szCs w:val="21"/>
              </w:rPr>
            </w:pPr>
            <w:r w:rsidRPr="00B83AC3">
              <w:rPr>
                <w:rFonts w:hint="eastAsia"/>
                <w:spacing w:val="-6"/>
                <w:sz w:val="21"/>
                <w:szCs w:val="21"/>
              </w:rPr>
              <w:t>위생보건부는 식품안전 국가표준 심사평가위원회(이하 심사평가위원회라 함)를 구성하여 식품안전 국가표준 초안 심사를 책임지고 식품안전 국가표준 업무에 대한 자문의견을 제공한다. 심사평가위원회는 전문 분과위원회와 사무국을 둔다.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제4조 </w:t>
            </w:r>
            <w:r w:rsidRPr="00A85522">
              <w:rPr>
                <w:rFonts w:hint="eastAsia"/>
                <w:sz w:val="21"/>
                <w:szCs w:val="21"/>
              </w:rPr>
              <w:t>식품안전 국가표준 제(개)정 업무에는 규획, 계획, 입안, 기안, 심사, 승인, 반포 및 재심사 등이 포함된다.</w:t>
            </w:r>
          </w:p>
          <w:p w:rsidR="00826F17"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제5조 </w:t>
            </w:r>
            <w:r w:rsidRPr="00A85522">
              <w:rPr>
                <w:rFonts w:hint="eastAsia"/>
                <w:sz w:val="21"/>
                <w:szCs w:val="21"/>
              </w:rPr>
              <w:t>공문, 법인 및 기타 조직이 식품안전 국가표준 제(개)정 업무에 참여하고 의견과 건의를 제기하는 것을 권장한다.</w:t>
            </w:r>
          </w:p>
          <w:p w:rsidR="00B83AC3" w:rsidRPr="00A85522" w:rsidRDefault="00B83AC3" w:rsidP="00B83AC3">
            <w:pPr>
              <w:pStyle w:val="a6"/>
              <w:wordWrap w:val="0"/>
              <w:autoSpaceDN w:val="0"/>
              <w:spacing w:line="290" w:lineRule="atLeast"/>
              <w:ind w:firstLineChars="200" w:firstLine="420"/>
              <w:rPr>
                <w:rFonts w:hint="eastAsia"/>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제2장 규획, 계획 및 입안</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제6조 </w:t>
            </w:r>
            <w:r w:rsidRPr="00A85522">
              <w:rPr>
                <w:rFonts w:hint="eastAsia"/>
                <w:sz w:val="21"/>
                <w:szCs w:val="21"/>
              </w:rPr>
              <w:t>위생보건부는 국무원 농업행정, 품질감독, 공상행정관리, 국가식품약품감독관리 및 국무원 상무, 공업정보화 등 부서와 회동하여 식품안전 국가표준 규획 및 그 실시계획을 제정한다.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제7조 </w:t>
            </w:r>
            <w:r w:rsidRPr="00A85522">
              <w:rPr>
                <w:rFonts w:hint="eastAsia"/>
                <w:sz w:val="21"/>
                <w:szCs w:val="21"/>
              </w:rPr>
              <w:t>식품안전 국가표준규획 및 그 실시계획은 식품안전 국가표준의 최근 발전목표, 실시방안 및 보장조치 등을 명확히 해야 한다.</w:t>
            </w:r>
          </w:p>
          <w:p w:rsidR="00826F17" w:rsidRPr="00EE71A9" w:rsidRDefault="00826F17" w:rsidP="00EE71A9">
            <w:pPr>
              <w:pStyle w:val="a6"/>
              <w:wordWrap w:val="0"/>
              <w:autoSpaceDN w:val="0"/>
              <w:spacing w:line="290" w:lineRule="atLeast"/>
              <w:ind w:firstLineChars="200" w:firstLine="396"/>
              <w:rPr>
                <w:rFonts w:hint="eastAsia"/>
                <w:spacing w:val="-4"/>
                <w:sz w:val="21"/>
                <w:szCs w:val="21"/>
              </w:rPr>
            </w:pPr>
            <w:r w:rsidRPr="00EE71A9">
              <w:rPr>
                <w:rFonts w:hint="eastAsia"/>
                <w:b/>
                <w:bCs/>
                <w:spacing w:val="-4"/>
                <w:sz w:val="21"/>
                <w:szCs w:val="21"/>
              </w:rPr>
              <w:t xml:space="preserve">제8조 </w:t>
            </w:r>
            <w:r w:rsidRPr="00EE71A9">
              <w:rPr>
                <w:rFonts w:hint="eastAsia"/>
                <w:spacing w:val="-4"/>
                <w:sz w:val="21"/>
                <w:szCs w:val="21"/>
              </w:rPr>
              <w:t>위생보건부는 식품안전 국가표준 규획 및 그 실시세칙과 식품안전업무의 필요에 따라 식품안전 국가표준 제(개)정 계획을 제정한다.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lastRenderedPageBreak/>
              <w:t xml:space="preserve">제9조 </w:t>
            </w:r>
            <w:r w:rsidRPr="00A85522">
              <w:rPr>
                <w:rFonts w:hint="eastAsia"/>
                <w:sz w:val="21"/>
                <w:szCs w:val="21"/>
              </w:rPr>
              <w:t>각 유관부서가 본 부서의 감독관리 분야의 식품안전 국가표준 제정이 필요하다고 인정하는 경우에는 연도별로 식품안전 국가표준 제(개)정 계획을 작성하기 전에 위생보건부에 입안건의를 제기해야 한다. 입안건의에는 해결할 중요한 문제, 입안의 배경 및 이유, 기존 식품안전 리스크모니터링 및 평가의거, 표준 기안 후보단위가 포함되어야 하며, 아울러 입안건의를 선후 순서에 따라 배열해야 한다.</w:t>
            </w:r>
          </w:p>
          <w:p w:rsidR="00826F17" w:rsidRPr="00EE71A9" w:rsidRDefault="00826F17" w:rsidP="00EE71A9">
            <w:pPr>
              <w:pStyle w:val="a6"/>
              <w:wordWrap w:val="0"/>
              <w:autoSpaceDN w:val="0"/>
              <w:spacing w:line="290" w:lineRule="atLeast"/>
              <w:ind w:firstLineChars="200" w:firstLine="388"/>
              <w:rPr>
                <w:rFonts w:hint="eastAsia"/>
                <w:spacing w:val="-8"/>
                <w:sz w:val="21"/>
                <w:szCs w:val="21"/>
              </w:rPr>
            </w:pPr>
            <w:r w:rsidRPr="00EE71A9">
              <w:rPr>
                <w:rFonts w:hint="eastAsia"/>
                <w:spacing w:val="-8"/>
                <w:sz w:val="21"/>
                <w:szCs w:val="21"/>
              </w:rPr>
              <w:t>어떠한 공민, 법인 또는 기타 조직이라도 모두 식품안전 국가표준 입안건의를 제기할 수 있다.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제10조 </w:t>
            </w:r>
            <w:r w:rsidRPr="00A85522">
              <w:rPr>
                <w:rFonts w:hint="eastAsia"/>
                <w:sz w:val="21"/>
                <w:szCs w:val="21"/>
              </w:rPr>
              <w:t>입안 건의를 제기하는 식품안전 국가표준은 《식품안전법》 제20조의 규정에 부합되어야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제11조 </w:t>
            </w:r>
            <w:r w:rsidRPr="00A85522">
              <w:rPr>
                <w:rFonts w:hint="eastAsia"/>
                <w:sz w:val="21"/>
                <w:szCs w:val="21"/>
              </w:rPr>
              <w:t>심사평가위원회는 식품안전표준 업무의 요구에 따라 식품안전 국가표준 입안건의를 검토하고 위생보건부에 식품안전 국가표준 제(개)정 계획 자문의견을 제출한다.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제12조 </w:t>
            </w:r>
            <w:r w:rsidRPr="00A85522">
              <w:rPr>
                <w:rFonts w:hint="eastAsia"/>
                <w:sz w:val="21"/>
                <w:szCs w:val="21"/>
              </w:rPr>
              <w:t>위생보건부는 식품안전 국가표준 규획, 실시계획 및 제(개)정 계획을 공표하기 전에 사회에 공개하여 의견을 수렴해야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제13조 </w:t>
            </w:r>
            <w:r w:rsidRPr="00A85522">
              <w:rPr>
                <w:rFonts w:hint="eastAsia"/>
                <w:sz w:val="21"/>
                <w:szCs w:val="21"/>
              </w:rPr>
              <w:t xml:space="preserve">식품안전 국가표준 제(개)정 계획은 집행과정에서 실제 필요에 따라 조정할 수 있다. </w:t>
            </w:r>
          </w:p>
          <w:p w:rsidR="00826F17"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식품안전 리스크평가결과와 식품안전 감독관리 중에서 중대한 문제를 발견한 경우에는 지체 없이 식품안전 국가표준 제(개)정 항목을 증보할 수 있다.</w:t>
            </w:r>
          </w:p>
          <w:p w:rsidR="00EE71A9" w:rsidRPr="00A85522" w:rsidRDefault="00EE71A9" w:rsidP="0097325F">
            <w:pPr>
              <w:pStyle w:val="a6"/>
              <w:wordWrap w:val="0"/>
              <w:autoSpaceDN w:val="0"/>
              <w:spacing w:line="290" w:lineRule="atLeast"/>
              <w:ind w:firstLineChars="200" w:firstLine="420"/>
              <w:rPr>
                <w:rFonts w:hint="eastAsia"/>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제3장 기 안</w:t>
            </w:r>
          </w:p>
          <w:p w:rsidR="00826F17" w:rsidRPr="00EE71A9" w:rsidRDefault="00826F17" w:rsidP="00EE71A9">
            <w:pPr>
              <w:pStyle w:val="a6"/>
              <w:wordWrap w:val="0"/>
              <w:autoSpaceDN w:val="0"/>
              <w:spacing w:line="290" w:lineRule="atLeast"/>
              <w:ind w:firstLineChars="200" w:firstLine="388"/>
              <w:rPr>
                <w:rFonts w:hint="eastAsia"/>
                <w:spacing w:val="-6"/>
                <w:sz w:val="21"/>
                <w:szCs w:val="21"/>
              </w:rPr>
            </w:pPr>
            <w:r w:rsidRPr="00EE71A9">
              <w:rPr>
                <w:rFonts w:hint="eastAsia"/>
                <w:b/>
                <w:bCs/>
                <w:spacing w:val="-6"/>
                <w:sz w:val="21"/>
                <w:szCs w:val="21"/>
              </w:rPr>
              <w:t xml:space="preserve">제14조 </w:t>
            </w:r>
            <w:r w:rsidRPr="00EE71A9">
              <w:rPr>
                <w:rFonts w:hint="eastAsia"/>
                <w:spacing w:val="-6"/>
                <w:sz w:val="21"/>
                <w:szCs w:val="21"/>
              </w:rPr>
              <w:t>위생보건부는 입찰, 위임 등 형식을 통해 상응한 기술능력을 구비하는 단위에 지정하여 식품안전 국가표준 기안 작업을 맡길 수 있다.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제15조 </w:t>
            </w:r>
            <w:r w:rsidRPr="00A85522">
              <w:rPr>
                <w:rFonts w:hint="eastAsia"/>
                <w:sz w:val="21"/>
                <w:szCs w:val="21"/>
              </w:rPr>
              <w:t>연구기관, 교육기구, 학술단체, 업계협회 등 단위는 표준 기안협력팀을 구성하여 표준 기안을 공동으로 추진한다.</w:t>
            </w:r>
          </w:p>
          <w:p w:rsidR="00826F17" w:rsidRPr="00EE71A9" w:rsidRDefault="00826F17" w:rsidP="00EE71A9">
            <w:pPr>
              <w:pStyle w:val="a6"/>
              <w:wordWrap w:val="0"/>
              <w:autoSpaceDN w:val="0"/>
              <w:spacing w:line="290" w:lineRule="atLeast"/>
              <w:ind w:firstLineChars="200" w:firstLine="388"/>
              <w:rPr>
                <w:rFonts w:hint="eastAsia"/>
                <w:spacing w:val="-6"/>
                <w:sz w:val="21"/>
                <w:szCs w:val="21"/>
              </w:rPr>
            </w:pPr>
            <w:r w:rsidRPr="00EE71A9">
              <w:rPr>
                <w:rFonts w:hint="eastAsia"/>
                <w:b/>
                <w:bCs/>
                <w:spacing w:val="-6"/>
                <w:sz w:val="21"/>
                <w:szCs w:val="21"/>
              </w:rPr>
              <w:t xml:space="preserve">제16조 </w:t>
            </w:r>
            <w:r w:rsidRPr="00EE71A9">
              <w:rPr>
                <w:rFonts w:hint="eastAsia"/>
                <w:spacing w:val="-6"/>
                <w:sz w:val="21"/>
                <w:szCs w:val="21"/>
              </w:rPr>
              <w:t>표준 기안업무를 감당한 단위는 위생보건부 식품안전 주관司(局)와 식품안전 국가표준 제(개)정 프로젝트위탁계약서를 체결해야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제17조 </w:t>
            </w:r>
            <w:r w:rsidRPr="00A85522">
              <w:rPr>
                <w:rFonts w:hint="eastAsia"/>
                <w:sz w:val="21"/>
                <w:szCs w:val="21"/>
              </w:rPr>
              <w:t>식품안전 국가표준의 기안은 식품안전 리스크평가결과와 식용 농산품 품질안전 리스크평가결과에 주로 의거하고 우리나라 사회경제발전수준과 객관적 실제 수요를 충분히 감안하는 동시에 국제표준과 국제식품안전 리스크평가결과를 참조해야 한다.</w:t>
            </w:r>
          </w:p>
          <w:p w:rsidR="00826F17" w:rsidRPr="00630A19" w:rsidRDefault="00826F17" w:rsidP="00630A19">
            <w:pPr>
              <w:pStyle w:val="a6"/>
              <w:wordWrap w:val="0"/>
              <w:autoSpaceDN w:val="0"/>
              <w:spacing w:line="290" w:lineRule="atLeast"/>
              <w:ind w:firstLineChars="200" w:firstLine="380"/>
              <w:rPr>
                <w:rFonts w:hint="eastAsia"/>
                <w:spacing w:val="-8"/>
                <w:sz w:val="21"/>
                <w:szCs w:val="21"/>
              </w:rPr>
            </w:pPr>
            <w:r w:rsidRPr="00630A19">
              <w:rPr>
                <w:rFonts w:hint="eastAsia"/>
                <w:b/>
                <w:bCs/>
                <w:spacing w:val="-8"/>
                <w:sz w:val="21"/>
                <w:szCs w:val="21"/>
              </w:rPr>
              <w:t xml:space="preserve">제18조 </w:t>
            </w:r>
            <w:r w:rsidRPr="00630A19">
              <w:rPr>
                <w:rFonts w:hint="eastAsia"/>
                <w:spacing w:val="-8"/>
                <w:sz w:val="21"/>
                <w:szCs w:val="21"/>
              </w:rPr>
              <w:t xml:space="preserve">표준 기안단위와 기안 책임자는 기안 </w:t>
            </w:r>
            <w:r w:rsidRPr="00630A19">
              <w:rPr>
                <w:rFonts w:hint="eastAsia"/>
                <w:spacing w:val="-8"/>
                <w:sz w:val="21"/>
                <w:szCs w:val="21"/>
              </w:rPr>
              <w:lastRenderedPageBreak/>
              <w:t>과정에서 심도 있게 조사 연구하여 표준 기안업무의 과학성, 진실성을 보장해야 한다. 표준 기안을 완료한 후에는 서면으로 표준사용단위, 과학연구단위와 대학교, 업계와 기업, 소비자, 전문가, 감독관리부서 등 각 방면의 의견을 청취해야 한다. 의견 청취 시에는 표준 편성설명서를 제공해야 한다.</w:t>
            </w:r>
          </w:p>
          <w:p w:rsidR="00826F17" w:rsidRDefault="00826F17" w:rsidP="00630A19">
            <w:pPr>
              <w:pStyle w:val="a6"/>
              <w:wordWrap w:val="0"/>
              <w:autoSpaceDN w:val="0"/>
              <w:spacing w:line="290" w:lineRule="atLeast"/>
              <w:ind w:firstLineChars="200" w:firstLine="388"/>
              <w:rPr>
                <w:rFonts w:hint="eastAsia"/>
                <w:spacing w:val="-6"/>
                <w:sz w:val="21"/>
                <w:szCs w:val="21"/>
              </w:rPr>
            </w:pPr>
            <w:r w:rsidRPr="00630A19">
              <w:rPr>
                <w:rFonts w:hint="eastAsia"/>
                <w:b/>
                <w:bCs/>
                <w:spacing w:val="-6"/>
                <w:sz w:val="21"/>
                <w:szCs w:val="21"/>
              </w:rPr>
              <w:t xml:space="preserve">제19조 </w:t>
            </w:r>
            <w:r w:rsidRPr="00630A19">
              <w:rPr>
                <w:rFonts w:hint="eastAsia"/>
                <w:spacing w:val="-6"/>
                <w:sz w:val="21"/>
                <w:szCs w:val="21"/>
              </w:rPr>
              <w:t>기안단위는 위탁계약서에 규정한 기한 내에 기안 및 의견청취 업무를 완료해야 하며, 아울러 송부자료를 지체 없이 심사평가위원회 사무국(이하 사무국이라 함)에 송부해야 한다.</w:t>
            </w:r>
          </w:p>
          <w:p w:rsidR="00630A19" w:rsidRPr="00630A19" w:rsidRDefault="00630A19" w:rsidP="00630A19">
            <w:pPr>
              <w:pStyle w:val="a6"/>
              <w:wordWrap w:val="0"/>
              <w:autoSpaceDN w:val="0"/>
              <w:spacing w:line="290" w:lineRule="atLeast"/>
              <w:ind w:firstLineChars="200" w:firstLine="396"/>
              <w:rPr>
                <w:rFonts w:hint="eastAsia"/>
                <w:spacing w:val="-6"/>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제4장 심 사</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제20조 </w:t>
            </w:r>
            <w:r w:rsidRPr="00A85522">
              <w:rPr>
                <w:rFonts w:hint="eastAsia"/>
                <w:sz w:val="21"/>
                <w:szCs w:val="21"/>
              </w:rPr>
              <w:t>식품안전 국가표준 초안에 대한 심사는 아래의 절차에 따른다.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(1) 사무국의 초보적 심사</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(2) 심사평가위원회 전문 분과위원회의 심사</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(3) 심사평가위원회 주임회의 심사.</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제21조 </w:t>
            </w:r>
            <w:r w:rsidRPr="00A85522">
              <w:rPr>
                <w:rFonts w:hint="eastAsia"/>
                <w:sz w:val="21"/>
                <w:szCs w:val="21"/>
              </w:rPr>
              <w:t>사무국이 실시하는 식품안전 국가표준 초안 초보적 심사 내용에는 완벽성, 규범성, 위탁계약서와의 일치성이 포함되어야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제22조 </w:t>
            </w:r>
            <w:r w:rsidRPr="00A85522">
              <w:rPr>
                <w:rFonts w:hint="eastAsia"/>
                <w:sz w:val="21"/>
                <w:szCs w:val="21"/>
              </w:rPr>
              <w:t>사무국의 초보적 심사에 통과된 표준은 위생보건부 사이트에 올려 의견을 수렴한다. 의견 수렴기간은 일반적으로 2개월이다.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제23조 </w:t>
            </w:r>
            <w:r w:rsidRPr="00A85522">
              <w:rPr>
                <w:rFonts w:hint="eastAsia"/>
                <w:sz w:val="21"/>
                <w:szCs w:val="21"/>
              </w:rPr>
              <w:t>사무국은 수집한 피드백 의견을 기안단위에 송부하며, 기안단위는 피드백 의견을 검토함과 아울러 표준 심사용 초안을 완벽히 하며, 수용하지 아니하는 의견에 대해서는 그 이유를 설명해야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제24조 </w:t>
            </w:r>
            <w:r w:rsidRPr="00A85522">
              <w:rPr>
                <w:rFonts w:hint="eastAsia"/>
                <w:sz w:val="21"/>
                <w:szCs w:val="21"/>
              </w:rPr>
              <w:t>전문 분과위원회는 표준의 과학성, 실용성에 대한 심사를 책임진다. 표준을 심사 시에는 2/3이상(2/3 포함) 위원이 출석해야 한다. 심사는 협상일치 방식을 취한다. 협상일치를 달성하지 못하는 상황이 발생한 경우에는 충분한 논의를 거친 토대에서 표결을 해야 한다. 회의참석 위원이 3/4이상(3/4 포함)의 통의를 거쳐 표준이 심사에 통과된다.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전문 분과위원회는 회의기요를 작성하여 논의과정, 중대한 의견분기 및 처리상황을 기록해야 한다.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심사에 통과되지 못한 표준은 전문 분과위원회에서 표준 기안단위에 서면 문건을 제시하여 통과되지 못한 이유를 설명하고 수정의견을 제기해야 한다. 표준 기안단위가 수정을 한 후에는 다시 심사에 회부할 수 있다.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심사에 원칙상 통과되었으나 수정이 필요</w:t>
            </w:r>
            <w:r w:rsidRPr="00A85522">
              <w:rPr>
                <w:rFonts w:hint="eastAsia"/>
                <w:sz w:val="21"/>
                <w:szCs w:val="21"/>
              </w:rPr>
              <w:lastRenderedPageBreak/>
              <w:t xml:space="preserve">한 표준은 사무국에서 심사의견에 근거하여 수정을 하며, 전문 분과위원회는 구체적인 상황에 비추어 수정 후의 표준에 대한 재차 회동심사 또는 서면심사 여부를 결정할 수 있다. </w:t>
            </w:r>
          </w:p>
          <w:p w:rsidR="00826F17" w:rsidRPr="00245209" w:rsidRDefault="00826F17" w:rsidP="00245209">
            <w:pPr>
              <w:pStyle w:val="a6"/>
              <w:wordWrap w:val="0"/>
              <w:autoSpaceDN w:val="0"/>
              <w:spacing w:line="290" w:lineRule="atLeast"/>
              <w:ind w:firstLineChars="200" w:firstLine="396"/>
              <w:rPr>
                <w:rFonts w:hint="eastAsia"/>
                <w:spacing w:val="-4"/>
                <w:sz w:val="21"/>
                <w:szCs w:val="21"/>
              </w:rPr>
            </w:pPr>
            <w:r w:rsidRPr="00245209">
              <w:rPr>
                <w:rFonts w:hint="eastAsia"/>
                <w:b/>
                <w:bCs/>
                <w:spacing w:val="-4"/>
                <w:sz w:val="21"/>
                <w:szCs w:val="21"/>
              </w:rPr>
              <w:t xml:space="preserve">제25조 </w:t>
            </w:r>
            <w:r w:rsidRPr="00245209">
              <w:rPr>
                <w:rFonts w:hint="eastAsia"/>
                <w:spacing w:val="-4"/>
                <w:sz w:val="21"/>
                <w:szCs w:val="21"/>
              </w:rPr>
              <w:t>전문위원회의 심사에 통과된 표준은 전문 분과위원회 주임위원이 심사의견을 밝힌 후 심사평가위원회 주임회의의 심의에 회부한다.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제26조 </w:t>
            </w:r>
            <w:r w:rsidRPr="00A85522">
              <w:rPr>
                <w:rFonts w:hint="eastAsia"/>
                <w:sz w:val="21"/>
                <w:szCs w:val="21"/>
              </w:rPr>
              <w:t>심사평가위원회 주임회의에서 심의 통과한 표준초안은 심사평가위원회 기술책임자가 심사의견을 내 놓는다.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심사에 통과되지 못한 표준은 심사평가위원회에서 서면의견을 제시하여 미통과 이유를 설명해야 한다.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심사를 통해 수정을 거친 후 다시 심사하기로 결정한 경우 사무국은 심사평가위원회의 수정의견에 따라 표준 기안단위를 조직하여 수정을 실시한 후 다시 심사에 회부해야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제27조 </w:t>
            </w:r>
            <w:r w:rsidRPr="00A85522">
              <w:rPr>
                <w:rFonts w:hint="eastAsia"/>
                <w:sz w:val="21"/>
                <w:szCs w:val="21"/>
              </w:rPr>
              <w:t>표준이 심사에 통과된 후 표준기안단위는 사무국이 규정한 시간 내에 승인에 필요한 모든 서류를 제출해야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제28조 </w:t>
            </w:r>
            <w:r w:rsidRPr="00A85522">
              <w:rPr>
                <w:rFonts w:hint="eastAsia"/>
                <w:sz w:val="21"/>
                <w:szCs w:val="21"/>
              </w:rPr>
              <w:t>사무국은 승인 신청서류를 심사 대조한 후 위생보건부 위생보건감독센터에 송부한다.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제29조 </w:t>
            </w:r>
            <w:r w:rsidRPr="00A85522">
              <w:rPr>
                <w:rFonts w:hint="eastAsia"/>
                <w:sz w:val="21"/>
                <w:szCs w:val="21"/>
              </w:rPr>
              <w:t>위생보건부 위생보건감독센터는 전문 분과위원회 심사의견과 심사평가위원회 주임회의 심사의견에 따라 표준승인 서류의 내용과 서식에 대한 심사를 실시하고 심사의견을 제기하는 동시에 사무국에 피드백해야 한다.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위생보건부 위생보건감독센터는 심사에 통과된 표준을 위생보건부에 송부한다.</w:t>
            </w:r>
          </w:p>
          <w:p w:rsidR="00826F17" w:rsidRPr="00F619BD" w:rsidRDefault="00826F17" w:rsidP="00F619BD">
            <w:pPr>
              <w:pStyle w:val="a6"/>
              <w:wordWrap w:val="0"/>
              <w:autoSpaceDN w:val="0"/>
              <w:spacing w:line="290" w:lineRule="atLeast"/>
              <w:ind w:firstLineChars="200" w:firstLine="380"/>
              <w:rPr>
                <w:rFonts w:hint="eastAsia"/>
                <w:spacing w:val="-8"/>
                <w:sz w:val="21"/>
                <w:szCs w:val="21"/>
              </w:rPr>
            </w:pPr>
            <w:r w:rsidRPr="00F619BD">
              <w:rPr>
                <w:rFonts w:hint="eastAsia"/>
                <w:b/>
                <w:bCs/>
                <w:spacing w:val="-8"/>
                <w:sz w:val="21"/>
                <w:szCs w:val="21"/>
              </w:rPr>
              <w:t xml:space="preserve">제30조 </w:t>
            </w:r>
            <w:r w:rsidRPr="00F619BD">
              <w:rPr>
                <w:rFonts w:hint="eastAsia"/>
                <w:spacing w:val="-8"/>
                <w:sz w:val="21"/>
                <w:szCs w:val="21"/>
              </w:rPr>
              <w:t>특수한 상황이 있는 경우 위생보건부는 식품안전 국가표준 초안 의견수렴 기한을 조정할 수 있으며, 아울러 전문 분과위원회 회의, 심사평가위원회 주임회의에서 공동으로 심사할 수 있다.</w:t>
            </w:r>
          </w:p>
          <w:p w:rsidR="00826F17"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제31조 </w:t>
            </w:r>
            <w:r w:rsidRPr="00A85522">
              <w:rPr>
                <w:rFonts w:hint="eastAsia"/>
                <w:sz w:val="21"/>
                <w:szCs w:val="21"/>
              </w:rPr>
              <w:t>식품안전 국가표준 초안은 규정에 따라 WTO에 대한 통보절차를 수행해야 한다.</w:t>
            </w:r>
          </w:p>
          <w:p w:rsidR="00F619BD" w:rsidRPr="00A85522" w:rsidRDefault="00F619BD" w:rsidP="00F619BD">
            <w:pPr>
              <w:pStyle w:val="a6"/>
              <w:wordWrap w:val="0"/>
              <w:autoSpaceDN w:val="0"/>
              <w:spacing w:line="290" w:lineRule="atLeast"/>
              <w:ind w:firstLineChars="200" w:firstLine="420"/>
              <w:rPr>
                <w:rFonts w:hint="eastAsia"/>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제5장 승인과 발표</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제32조 </w:t>
            </w:r>
            <w:r w:rsidRPr="00A85522">
              <w:rPr>
                <w:rFonts w:hint="eastAsia"/>
                <w:sz w:val="21"/>
                <w:szCs w:val="21"/>
              </w:rPr>
              <w:t>심사에 통과된 표준은 위생보건부의 공고형식으로 발표한다.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제33조 </w:t>
            </w:r>
            <w:r w:rsidRPr="00A85522">
              <w:rPr>
                <w:rFonts w:hint="eastAsia"/>
                <w:sz w:val="21"/>
                <w:szCs w:val="21"/>
              </w:rPr>
              <w:t>식품안전 국가표준은 발표한 날로부터 20일 근무일 이내에 위생보건부 사이트에 공포하여 공중들이 무료 열람하도록 한다.</w:t>
            </w:r>
          </w:p>
          <w:p w:rsidR="00826F17" w:rsidRDefault="00826F17" w:rsidP="00F619BD">
            <w:pPr>
              <w:pStyle w:val="a6"/>
              <w:wordWrap w:val="0"/>
              <w:autoSpaceDN w:val="0"/>
              <w:spacing w:line="290" w:lineRule="atLeast"/>
              <w:ind w:firstLineChars="200" w:firstLine="396"/>
              <w:rPr>
                <w:rFonts w:hint="eastAsia"/>
                <w:spacing w:val="-4"/>
                <w:sz w:val="21"/>
                <w:szCs w:val="21"/>
              </w:rPr>
            </w:pPr>
            <w:r w:rsidRPr="00F619BD">
              <w:rPr>
                <w:rFonts w:hint="eastAsia"/>
                <w:b/>
                <w:bCs/>
                <w:spacing w:val="-4"/>
                <w:sz w:val="21"/>
                <w:szCs w:val="21"/>
              </w:rPr>
              <w:t xml:space="preserve">제34조 </w:t>
            </w:r>
            <w:r w:rsidRPr="00F619BD">
              <w:rPr>
                <w:rFonts w:hint="eastAsia"/>
                <w:spacing w:val="-4"/>
                <w:sz w:val="21"/>
                <w:szCs w:val="21"/>
              </w:rPr>
              <w:t xml:space="preserve">위생보건부는 식품안전 국가표준에 대한 해석을 책임진다. 식품안전 국가표준의 해석은 위생보건부의 공문 발송형식으로 공포하며, </w:t>
            </w:r>
            <w:r w:rsidRPr="00F619BD">
              <w:rPr>
                <w:rFonts w:hint="eastAsia"/>
                <w:spacing w:val="-4"/>
                <w:sz w:val="21"/>
                <w:szCs w:val="21"/>
              </w:rPr>
              <w:lastRenderedPageBreak/>
              <w:t>식품안전 국가표준과 동등한 효력을 가진다.</w:t>
            </w:r>
          </w:p>
          <w:p w:rsidR="00F619BD" w:rsidRPr="00F619BD" w:rsidRDefault="00F619BD" w:rsidP="00F619BD">
            <w:pPr>
              <w:pStyle w:val="a6"/>
              <w:wordWrap w:val="0"/>
              <w:autoSpaceDN w:val="0"/>
              <w:spacing w:line="290" w:lineRule="atLeast"/>
              <w:ind w:firstLineChars="200" w:firstLine="404"/>
              <w:rPr>
                <w:rFonts w:hint="eastAsia"/>
                <w:spacing w:val="-4"/>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제6장 개정과 재심사</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제35조 </w:t>
            </w:r>
            <w:r w:rsidRPr="00A85522">
              <w:rPr>
                <w:rFonts w:hint="eastAsia"/>
                <w:sz w:val="21"/>
                <w:szCs w:val="21"/>
              </w:rPr>
              <w:t>식품안전 국가표준을 공포한 후 개별적 내용을 조정해야 하는 경우에는 위생보건부의 공고형식으로 식품안전 국가표준 개정리스트를 발표한다.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제36조 </w:t>
            </w:r>
            <w:r w:rsidRPr="00A85522">
              <w:rPr>
                <w:rFonts w:hint="eastAsia"/>
                <w:sz w:val="21"/>
                <w:szCs w:val="21"/>
              </w:rPr>
              <w:t>식품안전 국가표준을 실시한 후 심사평가위원회는 시의 적절하게 재심사를 실시하여 계속 유효, 개정 또는 폐지 의견을 제출해야 한다. 개정이 필요한 식품안전 국가표준에 대해서는 지체 없이 식품안전 국가표준 개정 입안계획에 편입시켜야 한다.</w:t>
            </w:r>
          </w:p>
          <w:p w:rsidR="00826F17" w:rsidRPr="00C33EBF" w:rsidRDefault="00826F17" w:rsidP="00C33EBF">
            <w:pPr>
              <w:pStyle w:val="a6"/>
              <w:wordWrap w:val="0"/>
              <w:autoSpaceDN w:val="0"/>
              <w:spacing w:line="290" w:lineRule="atLeast"/>
              <w:ind w:firstLineChars="200" w:firstLine="404"/>
              <w:rPr>
                <w:rFonts w:hint="eastAsia"/>
                <w:spacing w:val="-2"/>
                <w:sz w:val="21"/>
                <w:szCs w:val="21"/>
              </w:rPr>
            </w:pPr>
            <w:r w:rsidRPr="00C33EBF">
              <w:rPr>
                <w:rFonts w:hint="eastAsia"/>
                <w:b/>
                <w:bCs/>
                <w:spacing w:val="-2"/>
                <w:sz w:val="21"/>
                <w:szCs w:val="21"/>
              </w:rPr>
              <w:t xml:space="preserve">제37조 </w:t>
            </w:r>
            <w:r w:rsidRPr="00C33EBF">
              <w:rPr>
                <w:rFonts w:hint="eastAsia"/>
                <w:spacing w:val="-2"/>
                <w:sz w:val="21"/>
                <w:szCs w:val="21"/>
              </w:rPr>
              <w:t>위생보건부는 심사평가위원회, 성급 위생행정부서 및 관련 단위를 조직하여 표준 실시상황에 대한 추적 평가를 실시해야 한다.</w:t>
            </w:r>
          </w:p>
          <w:p w:rsidR="00826F17"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어떠한 공민, 법인 또는 기타 조직이라도 표준 실시과정에 존재하는 문제를 가지고 의견과 건의를 제기할 수 있다.</w:t>
            </w:r>
          </w:p>
          <w:p w:rsidR="00C33EBF" w:rsidRPr="00A85522" w:rsidRDefault="00C33EBF" w:rsidP="0097325F">
            <w:pPr>
              <w:pStyle w:val="a6"/>
              <w:wordWrap w:val="0"/>
              <w:autoSpaceDN w:val="0"/>
              <w:spacing w:line="290" w:lineRule="atLeast"/>
              <w:ind w:firstLineChars="200" w:firstLine="420"/>
              <w:rPr>
                <w:rFonts w:hint="eastAsia"/>
                <w:sz w:val="21"/>
                <w:szCs w:val="21"/>
              </w:rPr>
            </w:pPr>
          </w:p>
          <w:p w:rsidR="00826F17" w:rsidRPr="00A85522" w:rsidRDefault="00826F17" w:rsidP="0097325F">
            <w:pPr>
              <w:pStyle w:val="a6"/>
              <w:wordWrap w:val="0"/>
              <w:autoSpaceDN w:val="0"/>
              <w:spacing w:line="290" w:lineRule="atLeast"/>
              <w:ind w:firstLineChars="200" w:firstLine="412"/>
              <w:jc w:val="center"/>
              <w:rPr>
                <w:rFonts w:hint="eastAsia"/>
                <w:sz w:val="21"/>
                <w:szCs w:val="21"/>
              </w:rPr>
            </w:pPr>
            <w:r w:rsidRPr="00A85522">
              <w:rPr>
                <w:rFonts w:hint="eastAsia"/>
                <w:b/>
                <w:bCs/>
                <w:sz w:val="21"/>
                <w:szCs w:val="21"/>
              </w:rPr>
              <w:t>제7장 부 칙</w:t>
            </w:r>
          </w:p>
          <w:p w:rsidR="00826F17" w:rsidRPr="00C33EBF" w:rsidRDefault="00826F17" w:rsidP="00C33EBF">
            <w:pPr>
              <w:pStyle w:val="a6"/>
              <w:wordWrap w:val="0"/>
              <w:autoSpaceDN w:val="0"/>
              <w:spacing w:line="290" w:lineRule="atLeast"/>
              <w:ind w:firstLineChars="200" w:firstLine="396"/>
              <w:rPr>
                <w:rFonts w:hint="eastAsia"/>
                <w:spacing w:val="-4"/>
                <w:sz w:val="21"/>
                <w:szCs w:val="21"/>
              </w:rPr>
            </w:pPr>
            <w:r w:rsidRPr="00C33EBF">
              <w:rPr>
                <w:rFonts w:hint="eastAsia"/>
                <w:b/>
                <w:bCs/>
                <w:spacing w:val="-4"/>
                <w:sz w:val="21"/>
                <w:szCs w:val="21"/>
              </w:rPr>
              <w:t xml:space="preserve">제38조 </w:t>
            </w:r>
            <w:r w:rsidRPr="00C33EBF">
              <w:rPr>
                <w:rFonts w:hint="eastAsia"/>
                <w:spacing w:val="-4"/>
                <w:sz w:val="21"/>
                <w:szCs w:val="21"/>
              </w:rPr>
              <w:t>식품안전 국가표준 제(개)정 경비는 재정예산에서 지출하며, 아울러 국가의 관련 재정제도 및 전무자금관리방법에 따라 관리한다.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제39조 </w:t>
            </w:r>
            <w:r w:rsidRPr="00A85522">
              <w:rPr>
                <w:rFonts w:hint="eastAsia"/>
                <w:sz w:val="21"/>
                <w:szCs w:val="21"/>
              </w:rPr>
              <w:t>발표한 식품안전 국가표준은 과학기술성과에 속하며, 아울러 표준의 주요기안자의 전문 기술자격 평의 의거로 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제40조 </w:t>
            </w:r>
            <w:r w:rsidRPr="00A85522">
              <w:rPr>
                <w:rFonts w:hint="eastAsia"/>
                <w:sz w:val="21"/>
                <w:szCs w:val="21"/>
              </w:rPr>
              <w:t>식품 중의 농약, 가축약물 잔류표준의 제(개)정 업무는 위생보건부, 농업부의 관련 규정에 따라 집행한다.</w:t>
            </w:r>
          </w:p>
          <w:p w:rsidR="00826F17" w:rsidRPr="00A85522" w:rsidRDefault="00826F17" w:rsidP="0097325F">
            <w:pPr>
              <w:pStyle w:val="a6"/>
              <w:wordWrap w:val="0"/>
              <w:autoSpaceDN w:val="0"/>
              <w:spacing w:line="290" w:lineRule="atLeast"/>
              <w:ind w:firstLineChars="200" w:firstLine="420"/>
              <w:rPr>
                <w:rFonts w:hint="eastAsia"/>
                <w:sz w:val="21"/>
                <w:szCs w:val="21"/>
              </w:rPr>
            </w:pPr>
            <w:r w:rsidRPr="00A85522">
              <w:rPr>
                <w:rFonts w:hint="eastAsia"/>
                <w:sz w:val="21"/>
                <w:szCs w:val="21"/>
              </w:rPr>
              <w:t>식품안전 국가표준의 넘버링 업무는 위생보건부와 국가표준위원회의 협상의견 및 관련 규정에 따라 집행한다.</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제41조 </w:t>
            </w:r>
            <w:r w:rsidRPr="00A85522">
              <w:rPr>
                <w:rFonts w:hint="eastAsia"/>
                <w:sz w:val="21"/>
                <w:szCs w:val="21"/>
              </w:rPr>
              <w:t xml:space="preserve">식품안전 지방표준 제(개)정은 이 방법을 참조 집행할 수 있다. </w:t>
            </w:r>
          </w:p>
          <w:p w:rsidR="00826F17" w:rsidRPr="00A85522" w:rsidRDefault="00826F17" w:rsidP="0097325F">
            <w:pPr>
              <w:pStyle w:val="a6"/>
              <w:wordWrap w:val="0"/>
              <w:autoSpaceDN w:val="0"/>
              <w:spacing w:line="290" w:lineRule="atLeast"/>
              <w:ind w:firstLineChars="200" w:firstLine="412"/>
              <w:rPr>
                <w:rFonts w:hint="eastAsia"/>
                <w:sz w:val="21"/>
                <w:szCs w:val="21"/>
              </w:rPr>
            </w:pPr>
            <w:r w:rsidRPr="00A85522">
              <w:rPr>
                <w:rFonts w:hint="eastAsia"/>
                <w:b/>
                <w:bCs/>
                <w:sz w:val="21"/>
                <w:szCs w:val="21"/>
              </w:rPr>
              <w:t xml:space="preserve">제42조 </w:t>
            </w:r>
            <w:r w:rsidRPr="00A85522">
              <w:rPr>
                <w:rFonts w:hint="eastAsia"/>
                <w:sz w:val="21"/>
                <w:szCs w:val="21"/>
              </w:rPr>
              <w:t>이 방법은 2010년 12월 1일부터 시행한다.</w:t>
            </w:r>
          </w:p>
          <w:p w:rsidR="00F37CE6" w:rsidRPr="00A85522" w:rsidRDefault="00F37CE6" w:rsidP="0097325F">
            <w:pPr>
              <w:snapToGrid w:val="0"/>
              <w:spacing w:line="290" w:lineRule="atLeast"/>
              <w:ind w:firstLineChars="200" w:firstLine="420"/>
              <w:rPr>
                <w:rFonts w:ascii="한컴바탕" w:eastAsia="한컴바탕" w:hAnsi="한컴바탕" w:cs="한컴바탕"/>
                <w:sz w:val="21"/>
                <w:szCs w:val="21"/>
              </w:rPr>
            </w:pPr>
          </w:p>
        </w:tc>
        <w:tc>
          <w:tcPr>
            <w:tcW w:w="539" w:type="dxa"/>
          </w:tcPr>
          <w:p w:rsidR="00F37CE6" w:rsidRPr="004A343A" w:rsidRDefault="00F37CE6" w:rsidP="004A343A">
            <w:pPr>
              <w:wordWrap/>
              <w:snapToGrid w:val="0"/>
              <w:spacing w:line="290" w:lineRule="atLeast"/>
              <w:rPr>
                <w:sz w:val="21"/>
                <w:szCs w:val="21"/>
              </w:rPr>
            </w:pPr>
          </w:p>
        </w:tc>
        <w:tc>
          <w:tcPr>
            <w:tcW w:w="3958" w:type="dxa"/>
          </w:tcPr>
          <w:p w:rsidR="00662EEF" w:rsidRPr="00BF53E0" w:rsidRDefault="00662EEF" w:rsidP="007F2698">
            <w:pPr>
              <w:wordWrap/>
              <w:snapToGrid w:val="0"/>
              <w:spacing w:line="290" w:lineRule="atLeast"/>
              <w:jc w:val="center"/>
              <w:rPr>
                <w:rFonts w:ascii="SimSun" w:eastAsia="SimSun" w:hAnsi="SimSun" w:hint="eastAsia"/>
                <w:b/>
                <w:sz w:val="21"/>
                <w:szCs w:val="21"/>
              </w:rPr>
            </w:pPr>
            <w:r w:rsidRPr="00BF53E0">
              <w:rPr>
                <w:rFonts w:ascii="SimSun" w:eastAsia="SimSun" w:hAnsi="SimSun" w:cs="바탕" w:hint="eastAsia"/>
                <w:b/>
                <w:sz w:val="21"/>
                <w:szCs w:val="21"/>
              </w:rPr>
              <w:t>食品安全</w:t>
            </w:r>
            <w:r w:rsidRPr="00BF53E0">
              <w:rPr>
                <w:rFonts w:ascii="SimSun" w:eastAsia="SimSun" w:hAnsi="SimSun" w:cs="새굴림" w:hint="eastAsia"/>
                <w:b/>
                <w:sz w:val="21"/>
                <w:szCs w:val="21"/>
              </w:rPr>
              <w:t>国家标准管理办法</w:t>
            </w:r>
          </w:p>
          <w:p w:rsidR="00662EEF" w:rsidRPr="007F2698" w:rsidRDefault="00662EEF" w:rsidP="007F2698">
            <w:pPr>
              <w:wordWrap/>
              <w:snapToGrid w:val="0"/>
              <w:spacing w:line="290" w:lineRule="atLeast"/>
              <w:ind w:rightChars="-50" w:right="-100"/>
              <w:jc w:val="center"/>
              <w:rPr>
                <w:rFonts w:ascii="SimSun" w:hAnsi="SimSun" w:hint="eastAsia"/>
                <w:sz w:val="21"/>
                <w:szCs w:val="21"/>
              </w:rPr>
            </w:pPr>
            <w:r w:rsidRPr="00BF53E0">
              <w:rPr>
                <w:rFonts w:ascii="SimSun" w:eastAsia="SimSun" w:hAnsi="SimSun" w:cs="새굴림" w:hint="eastAsia"/>
                <w:sz w:val="21"/>
                <w:szCs w:val="21"/>
              </w:rPr>
              <w:t>卫生部令第</w:t>
            </w:r>
            <w:r w:rsidRPr="00BF53E0">
              <w:rPr>
                <w:rFonts w:ascii="SimSun" w:eastAsia="SimSun" w:hAnsi="SimSun" w:hint="eastAsia"/>
                <w:sz w:val="21"/>
                <w:szCs w:val="21"/>
              </w:rPr>
              <w:t>77</w:t>
            </w:r>
            <w:r w:rsidRPr="00BF53E0">
              <w:rPr>
                <w:rFonts w:ascii="SimSun" w:eastAsia="SimSun" w:hAnsi="SimSun" w:cs="새굴림" w:hint="eastAsia"/>
                <w:sz w:val="21"/>
                <w:szCs w:val="21"/>
              </w:rPr>
              <w:t>号</w:t>
            </w:r>
          </w:p>
          <w:p w:rsidR="007F2698" w:rsidRDefault="00662EEF" w:rsidP="007F2698">
            <w:pPr>
              <w:wordWrap/>
              <w:snapToGrid w:val="0"/>
              <w:spacing w:line="290" w:lineRule="atLeast"/>
              <w:ind w:leftChars="105" w:left="210" w:rightChars="-50" w:right="-100" w:firstLineChars="100" w:firstLine="210"/>
              <w:rPr>
                <w:rFonts w:ascii="SimSun" w:hAnsi="SimSun" w:hint="eastAsia"/>
                <w:sz w:val="21"/>
                <w:szCs w:val="21"/>
              </w:rPr>
            </w:pPr>
            <w:r w:rsidRPr="00BF53E0">
              <w:rPr>
                <w:rFonts w:ascii="SimSun" w:eastAsia="SimSun" w:hAnsi="SimSun" w:hint="eastAsia"/>
                <w:sz w:val="21"/>
                <w:szCs w:val="21"/>
              </w:rPr>
              <w:t xml:space="preserve">　　《</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国家标准管理办法</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已于</w:t>
            </w:r>
            <w:r w:rsidRPr="00BF53E0">
              <w:rPr>
                <w:rFonts w:ascii="SimSun" w:eastAsia="SimSun" w:hAnsi="SimSun" w:hint="eastAsia"/>
                <w:sz w:val="21"/>
                <w:szCs w:val="21"/>
              </w:rPr>
              <w:t>20</w:t>
            </w:r>
          </w:p>
          <w:p w:rsidR="00662EEF" w:rsidRPr="00BF53E0" w:rsidRDefault="00662EEF" w:rsidP="007F2698">
            <w:pPr>
              <w:wordWrap/>
              <w:snapToGrid w:val="0"/>
              <w:spacing w:line="290" w:lineRule="atLeast"/>
              <w:ind w:rightChars="-50" w:right="-100"/>
              <w:rPr>
                <w:rFonts w:ascii="SimSun" w:eastAsia="SimSun" w:hAnsi="SimSun" w:hint="eastAsia"/>
                <w:sz w:val="21"/>
                <w:szCs w:val="21"/>
              </w:rPr>
            </w:pPr>
            <w:r w:rsidRPr="00BF53E0">
              <w:rPr>
                <w:rFonts w:ascii="SimSun" w:eastAsia="SimSun" w:hAnsi="SimSun" w:hint="eastAsia"/>
                <w:sz w:val="21"/>
                <w:szCs w:val="21"/>
              </w:rPr>
              <w:t>10</w:t>
            </w:r>
            <w:r w:rsidRPr="00BF53E0">
              <w:rPr>
                <w:rFonts w:ascii="SimSun" w:eastAsia="SimSun" w:hAnsi="SimSun" w:cs="바탕" w:hint="eastAsia"/>
                <w:sz w:val="21"/>
                <w:szCs w:val="21"/>
              </w:rPr>
              <w:t>年</w:t>
            </w:r>
            <w:r w:rsidRPr="00BF53E0">
              <w:rPr>
                <w:rFonts w:ascii="SimSun" w:eastAsia="SimSun" w:hAnsi="SimSun" w:hint="eastAsia"/>
                <w:sz w:val="21"/>
                <w:szCs w:val="21"/>
              </w:rPr>
              <w:t>9</w:t>
            </w:r>
            <w:r w:rsidRPr="00BF53E0">
              <w:rPr>
                <w:rFonts w:ascii="SimSun" w:eastAsia="SimSun" w:hAnsi="SimSun" w:cs="바탕" w:hint="eastAsia"/>
                <w:sz w:val="21"/>
                <w:szCs w:val="21"/>
              </w:rPr>
              <w:t>月</w:t>
            </w:r>
            <w:r w:rsidRPr="00BF53E0">
              <w:rPr>
                <w:rFonts w:ascii="SimSun" w:eastAsia="SimSun" w:hAnsi="SimSun" w:hint="eastAsia"/>
                <w:sz w:val="21"/>
                <w:szCs w:val="21"/>
              </w:rPr>
              <w:t>20</w:t>
            </w:r>
            <w:r w:rsidRPr="00BF53E0">
              <w:rPr>
                <w:rFonts w:ascii="SimSun" w:eastAsia="SimSun" w:hAnsi="SimSun" w:cs="바탕" w:hint="eastAsia"/>
                <w:sz w:val="21"/>
                <w:szCs w:val="21"/>
              </w:rPr>
              <w:t>日</w:t>
            </w:r>
            <w:r w:rsidRPr="00BF53E0">
              <w:rPr>
                <w:rFonts w:ascii="SimSun" w:eastAsia="SimSun" w:hAnsi="SimSun" w:cs="새굴림" w:hint="eastAsia"/>
                <w:sz w:val="21"/>
                <w:szCs w:val="21"/>
              </w:rPr>
              <w:t>经卫生部部务会议审议通过</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现予以发布</w:t>
            </w:r>
            <w:r w:rsidRPr="00BF53E0">
              <w:rPr>
                <w:rFonts w:ascii="SimSun" w:eastAsia="SimSun" w:hAnsi="SimSun" w:cs="맑은 고딕" w:hint="eastAsia"/>
                <w:sz w:val="21"/>
                <w:szCs w:val="21"/>
              </w:rPr>
              <w:t>，</w:t>
            </w:r>
            <w:r w:rsidRPr="00BF53E0">
              <w:rPr>
                <w:rFonts w:ascii="SimSun" w:eastAsia="SimSun" w:hAnsi="SimSun" w:cs="바탕" w:hint="eastAsia"/>
                <w:sz w:val="21"/>
                <w:szCs w:val="21"/>
              </w:rPr>
              <w:t>自</w:t>
            </w:r>
            <w:smartTag w:uri="urn:schemas-microsoft-com:office:smarttags" w:element="chsdate">
              <w:smartTagPr>
                <w:attr w:name="Year" w:val="2010"/>
                <w:attr w:name="Month" w:val="12"/>
                <w:attr w:name="Day" w:val="1"/>
                <w:attr w:name="IsLunarDate" w:val="False"/>
                <w:attr w:name="IsROCDate" w:val="False"/>
              </w:smartTagPr>
              <w:r w:rsidRPr="00BF53E0">
                <w:rPr>
                  <w:rFonts w:ascii="SimSun" w:eastAsia="SimSun" w:hAnsi="SimSun" w:hint="eastAsia"/>
                  <w:sz w:val="21"/>
                  <w:szCs w:val="21"/>
                </w:rPr>
                <w:t>2010</w:t>
              </w:r>
              <w:r w:rsidRPr="00BF53E0">
                <w:rPr>
                  <w:rFonts w:ascii="SimSun" w:eastAsia="SimSun" w:hAnsi="SimSun" w:cs="바탕" w:hint="eastAsia"/>
                  <w:sz w:val="21"/>
                  <w:szCs w:val="21"/>
                </w:rPr>
                <w:t>年</w:t>
              </w:r>
              <w:r w:rsidRPr="00BF53E0">
                <w:rPr>
                  <w:rFonts w:ascii="SimSun" w:eastAsia="SimSun" w:hAnsi="SimSun" w:hint="eastAsia"/>
                  <w:sz w:val="21"/>
                  <w:szCs w:val="21"/>
                </w:rPr>
                <w:t>12</w:t>
              </w:r>
              <w:r w:rsidRPr="00BF53E0">
                <w:rPr>
                  <w:rFonts w:ascii="SimSun" w:eastAsia="SimSun" w:hAnsi="SimSun" w:cs="바탕" w:hint="eastAsia"/>
                  <w:sz w:val="21"/>
                  <w:szCs w:val="21"/>
                </w:rPr>
                <w:t>月</w:t>
              </w:r>
              <w:r w:rsidRPr="00BF53E0">
                <w:rPr>
                  <w:rFonts w:ascii="SimSun" w:eastAsia="SimSun" w:hAnsi="SimSun" w:hint="eastAsia"/>
                  <w:sz w:val="21"/>
                  <w:szCs w:val="21"/>
                </w:rPr>
                <w:t>1</w:t>
              </w:r>
              <w:r w:rsidRPr="00BF53E0">
                <w:rPr>
                  <w:rFonts w:ascii="SimSun" w:eastAsia="SimSun" w:hAnsi="SimSun" w:cs="바탕" w:hint="eastAsia"/>
                  <w:sz w:val="21"/>
                  <w:szCs w:val="21"/>
                </w:rPr>
                <w:t>日起</w:t>
              </w:r>
            </w:smartTag>
            <w:r w:rsidRPr="00BF53E0">
              <w:rPr>
                <w:rFonts w:ascii="SimSun" w:eastAsia="SimSun" w:hAnsi="SimSun" w:cs="바탕" w:hint="eastAsia"/>
                <w:sz w:val="21"/>
                <w:szCs w:val="21"/>
              </w:rPr>
              <w:t>施行</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7F2698">
            <w:pPr>
              <w:wordWrap/>
              <w:snapToGrid w:val="0"/>
              <w:spacing w:line="290" w:lineRule="atLeast"/>
              <w:ind w:rightChars="-50" w:right="-100" w:firstLineChars="200" w:firstLine="420"/>
              <w:jc w:val="right"/>
              <w:rPr>
                <w:rFonts w:ascii="SimSun" w:eastAsia="SimSun" w:hAnsi="SimSun" w:hint="eastAsia"/>
                <w:sz w:val="21"/>
                <w:szCs w:val="21"/>
              </w:rPr>
            </w:pPr>
            <w:r w:rsidRPr="00BF53E0">
              <w:rPr>
                <w:rFonts w:ascii="SimSun" w:eastAsia="SimSun" w:hAnsi="SimSun" w:cs="바탕" w:hint="eastAsia"/>
                <w:sz w:val="21"/>
                <w:szCs w:val="21"/>
              </w:rPr>
              <w:t>部</w:t>
            </w:r>
            <w:r w:rsidRPr="00BF53E0">
              <w:rPr>
                <w:rFonts w:ascii="SimSun" w:eastAsia="SimSun" w:hAnsi="SimSun" w:cs="새굴림" w:hint="eastAsia"/>
                <w:sz w:val="21"/>
                <w:szCs w:val="21"/>
              </w:rPr>
              <w:t>长</w:t>
            </w:r>
            <w:r w:rsidRPr="00BF53E0">
              <w:rPr>
                <w:rFonts w:ascii="SimSun" w:eastAsia="SimSun" w:hAnsi="SimSun" w:hint="eastAsia"/>
                <w:sz w:val="21"/>
                <w:szCs w:val="21"/>
              </w:rPr>
              <w:t xml:space="preserve"> </w:t>
            </w:r>
            <w:r w:rsidRPr="00BF53E0">
              <w:rPr>
                <w:rFonts w:ascii="SimSun" w:eastAsia="SimSun" w:hAnsi="SimSun" w:cs="새굴림" w:hint="eastAsia"/>
                <w:sz w:val="21"/>
                <w:szCs w:val="21"/>
              </w:rPr>
              <w:t>陈</w:t>
            </w:r>
            <w:r w:rsidRPr="00BF53E0">
              <w:rPr>
                <w:rFonts w:ascii="SimSun" w:eastAsia="SimSun" w:hAnsi="SimSun" w:hint="eastAsia"/>
                <w:sz w:val="21"/>
                <w:szCs w:val="21"/>
              </w:rPr>
              <w:t xml:space="preserve"> </w:t>
            </w:r>
            <w:r w:rsidRPr="00BF53E0">
              <w:rPr>
                <w:rFonts w:ascii="SimSun" w:eastAsia="SimSun" w:hAnsi="SimSun" w:cs="바탕" w:hint="eastAsia"/>
                <w:sz w:val="21"/>
                <w:szCs w:val="21"/>
              </w:rPr>
              <w:t>竺</w:t>
            </w:r>
            <w:r w:rsidRPr="00BF53E0">
              <w:rPr>
                <w:rFonts w:ascii="SimSun" w:eastAsia="SimSun" w:hAnsi="SimSun" w:hint="eastAsia"/>
                <w:sz w:val="21"/>
                <w:szCs w:val="21"/>
              </w:rPr>
              <w:t xml:space="preserve"> </w:t>
            </w:r>
          </w:p>
          <w:p w:rsidR="00662EEF" w:rsidRPr="00BF53E0" w:rsidRDefault="00662EEF" w:rsidP="007F2698">
            <w:pPr>
              <w:wordWrap/>
              <w:snapToGrid w:val="0"/>
              <w:spacing w:line="290" w:lineRule="atLeast"/>
              <w:ind w:rightChars="-50" w:right="-100" w:firstLineChars="200" w:firstLine="420"/>
              <w:jc w:val="right"/>
              <w:rPr>
                <w:rFonts w:ascii="SimSun" w:eastAsia="SimSun" w:hAnsi="SimSun" w:hint="eastAsia"/>
                <w:sz w:val="21"/>
                <w:szCs w:val="21"/>
              </w:rPr>
            </w:pPr>
            <w:r w:rsidRPr="00BF53E0">
              <w:rPr>
                <w:rFonts w:ascii="SimSun" w:eastAsia="SimSun" w:hAnsi="SimSun" w:cs="바탕" w:hint="eastAsia"/>
                <w:sz w:val="21"/>
                <w:szCs w:val="21"/>
              </w:rPr>
              <w:t>二</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一</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年</w:t>
            </w:r>
            <w:smartTag w:uri="urn:schemas-microsoft-com:office:smarttags" w:element="chsdate">
              <w:smartTagPr>
                <w:attr w:name="Year" w:val="2010"/>
                <w:attr w:name="Month" w:val="10"/>
                <w:attr w:name="Day" w:val="20"/>
                <w:attr w:name="IsLunarDate" w:val="False"/>
                <w:attr w:name="IsROCDate" w:val="False"/>
              </w:smartTagPr>
              <w:r w:rsidRPr="00BF53E0">
                <w:rPr>
                  <w:rFonts w:ascii="SimSun" w:eastAsia="SimSun" w:hAnsi="SimSun" w:cs="바탕" w:hint="eastAsia"/>
                  <w:sz w:val="21"/>
                  <w:szCs w:val="21"/>
                </w:rPr>
                <w:t>十月二十日</w:t>
              </w:r>
            </w:smartTag>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B71EE2">
            <w:pPr>
              <w:wordWrap/>
              <w:snapToGrid w:val="0"/>
              <w:spacing w:line="290" w:lineRule="atLeast"/>
              <w:ind w:rightChars="-50" w:right="-100" w:firstLineChars="200" w:firstLine="422"/>
              <w:jc w:val="center"/>
              <w:rPr>
                <w:rFonts w:ascii="SimSun" w:eastAsia="SimSun" w:hAnsi="SimSun"/>
                <w:sz w:val="21"/>
                <w:szCs w:val="21"/>
              </w:rPr>
            </w:pPr>
            <w:r w:rsidRPr="00BF53E0">
              <w:rPr>
                <w:rFonts w:ascii="SimSun" w:eastAsia="SimSun" w:hAnsi="SimSun" w:cs="바탕" w:hint="eastAsia"/>
                <w:b/>
                <w:sz w:val="21"/>
                <w:szCs w:val="21"/>
              </w:rPr>
              <w:t>第一章</w:t>
            </w:r>
            <w:r w:rsidRPr="00BF53E0">
              <w:rPr>
                <w:rFonts w:ascii="SimSun" w:eastAsia="SimSun" w:hAnsi="SimSun" w:hint="eastAsia"/>
                <w:b/>
                <w:sz w:val="21"/>
                <w:szCs w:val="21"/>
              </w:rPr>
              <w:t xml:space="preserve"> </w:t>
            </w:r>
            <w:r w:rsidRPr="00BF53E0">
              <w:rPr>
                <w:rFonts w:ascii="SimSun" w:eastAsia="SimSun" w:hAnsi="SimSun" w:cs="새굴림" w:hint="eastAsia"/>
                <w:b/>
                <w:sz w:val="21"/>
                <w:szCs w:val="21"/>
              </w:rPr>
              <w:t>总</w:t>
            </w:r>
            <w:r w:rsidRPr="00BF53E0">
              <w:rPr>
                <w:rFonts w:ascii="SimSun" w:eastAsia="SimSun" w:hAnsi="SimSun" w:hint="eastAsia"/>
                <w:b/>
                <w:sz w:val="21"/>
                <w:szCs w:val="21"/>
              </w:rPr>
              <w:t xml:space="preserve">  </w:t>
            </w:r>
            <w:r w:rsidRPr="00BF53E0">
              <w:rPr>
                <w:rFonts w:ascii="SimSun" w:eastAsia="SimSun" w:hAnsi="SimSun" w:cs="새굴림" w:hint="eastAsia"/>
                <w:b/>
                <w:sz w:val="21"/>
                <w:szCs w:val="21"/>
              </w:rPr>
              <w:t>则</w:t>
            </w:r>
          </w:p>
          <w:p w:rsidR="007F2698" w:rsidRDefault="00662EEF" w:rsidP="007F2698">
            <w:pPr>
              <w:wordWrap/>
              <w:snapToGrid w:val="0"/>
              <w:spacing w:line="290" w:lineRule="atLeast"/>
              <w:ind w:rightChars="-50" w:right="-100"/>
              <w:rPr>
                <w:rFonts w:ascii="SimSun" w:hAnsi="SimSun" w:cs="맑은 고딕" w:hint="eastAsia"/>
                <w:sz w:val="21"/>
                <w:szCs w:val="21"/>
              </w:rPr>
            </w:pPr>
            <w:r w:rsidRPr="00BF53E0">
              <w:rPr>
                <w:rFonts w:ascii="SimSun" w:eastAsia="SimSun" w:hAnsi="SimSun" w:hint="eastAsia"/>
                <w:sz w:val="21"/>
                <w:szCs w:val="21"/>
              </w:rPr>
              <w:t xml:space="preserve">　　</w:t>
            </w:r>
            <w:r w:rsidRPr="00BF53E0">
              <w:rPr>
                <w:rFonts w:ascii="SimSun" w:eastAsia="SimSun" w:hAnsi="SimSun" w:cs="바탕" w:hint="eastAsia"/>
                <w:b/>
                <w:sz w:val="21"/>
                <w:szCs w:val="21"/>
              </w:rPr>
              <w:t>第一</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为规范食品安全国家标准制</w:t>
            </w:r>
            <w:r w:rsidRPr="00BF53E0">
              <w:rPr>
                <w:rFonts w:ascii="SimSun" w:eastAsia="SimSun" w:hAnsi="SimSun" w:cs="맑은 고딕" w:hint="eastAsia"/>
                <w:sz w:val="21"/>
                <w:szCs w:val="21"/>
              </w:rPr>
              <w:t>（</w:t>
            </w:r>
          </w:p>
          <w:p w:rsidR="00662EEF" w:rsidRPr="007F2698" w:rsidRDefault="00662EEF" w:rsidP="007F2698">
            <w:pPr>
              <w:wordWrap/>
              <w:snapToGrid w:val="0"/>
              <w:spacing w:line="290" w:lineRule="atLeast"/>
              <w:ind w:rightChars="-50" w:right="-100"/>
              <w:rPr>
                <w:rFonts w:ascii="SimSun" w:hAnsi="SimSun" w:cs="바탕"/>
                <w:sz w:val="21"/>
                <w:szCs w:val="21"/>
              </w:rPr>
            </w:pP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订工作</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根据</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中</w:t>
            </w:r>
            <w:r w:rsidRPr="00BF53E0">
              <w:rPr>
                <w:rFonts w:ascii="SimSun" w:eastAsia="SimSun" w:hAnsi="SimSun" w:cs="새굴림" w:hint="eastAsia"/>
                <w:sz w:val="21"/>
                <w:szCs w:val="21"/>
              </w:rPr>
              <w:t>华人民共和国食品安全法</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及其</w:t>
            </w:r>
            <w:r w:rsidRPr="00BF53E0">
              <w:rPr>
                <w:rFonts w:ascii="SimSun" w:eastAsia="SimSun" w:hAnsi="SimSun" w:cs="새굴림" w:hint="eastAsia"/>
                <w:sz w:val="21"/>
                <w:szCs w:val="21"/>
              </w:rPr>
              <w:t>实施条例</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制定本</w:t>
            </w:r>
            <w:r w:rsidRPr="00BF53E0">
              <w:rPr>
                <w:rFonts w:ascii="SimSun" w:eastAsia="SimSun" w:hAnsi="SimSun" w:cs="새굴림" w:hint="eastAsia"/>
                <w:sz w:val="21"/>
                <w:szCs w:val="21"/>
              </w:rPr>
              <w:t>办法</w:t>
            </w:r>
            <w:r w:rsidRPr="00BF53E0">
              <w:rPr>
                <w:rFonts w:ascii="SimSun" w:eastAsia="SimSun" w:hAnsi="SimSun" w:cs="맑은 고딕" w:hint="eastAsia"/>
                <w:sz w:val="21"/>
                <w:szCs w:val="21"/>
              </w:rPr>
              <w:t>。</w:t>
            </w:r>
          </w:p>
          <w:p w:rsidR="00B83AC3" w:rsidRDefault="00662EEF" w:rsidP="00B83AC3">
            <w:pPr>
              <w:wordWrap/>
              <w:snapToGrid w:val="0"/>
              <w:spacing w:line="290" w:lineRule="atLeast"/>
              <w:ind w:rightChars="-50" w:right="-100" w:firstLineChars="200" w:firstLine="518"/>
              <w:rPr>
                <w:rFonts w:ascii="SimSun" w:hAnsi="SimSun" w:hint="eastAsia"/>
                <w:sz w:val="21"/>
                <w:szCs w:val="21"/>
              </w:rPr>
            </w:pPr>
            <w:r w:rsidRPr="00B83AC3">
              <w:rPr>
                <w:rFonts w:ascii="SimSun" w:eastAsia="SimSun" w:hAnsi="SimSun" w:cs="바탕" w:hint="eastAsia"/>
                <w:b/>
                <w:spacing w:val="24"/>
                <w:sz w:val="21"/>
                <w:szCs w:val="21"/>
              </w:rPr>
              <w:t>第二</w:t>
            </w:r>
            <w:r w:rsidRPr="00B83AC3">
              <w:rPr>
                <w:rFonts w:ascii="SimSun" w:eastAsia="SimSun" w:hAnsi="SimSun" w:cs="새굴림" w:hint="eastAsia"/>
                <w:b/>
                <w:spacing w:val="24"/>
                <w:sz w:val="21"/>
                <w:szCs w:val="21"/>
              </w:rPr>
              <w:t>条</w:t>
            </w:r>
            <w:r w:rsidRPr="00B83AC3">
              <w:rPr>
                <w:rFonts w:ascii="SimSun" w:eastAsia="SimSun" w:hAnsi="SimSun" w:cs="바탕" w:hint="eastAsia"/>
                <w:spacing w:val="24"/>
                <w:sz w:val="21"/>
                <w:szCs w:val="21"/>
              </w:rPr>
              <w:t>制定食品安全</w:t>
            </w:r>
            <w:r w:rsidRPr="00B83AC3">
              <w:rPr>
                <w:rFonts w:ascii="SimSun" w:eastAsia="SimSun" w:hAnsi="SimSun" w:cs="새굴림" w:hint="eastAsia"/>
                <w:spacing w:val="24"/>
                <w:sz w:val="21"/>
                <w:szCs w:val="21"/>
              </w:rPr>
              <w:t>国家标准应当以保障公众健康为宗旨</w:t>
            </w:r>
            <w:r w:rsidRPr="00B83AC3">
              <w:rPr>
                <w:rFonts w:ascii="SimSun" w:eastAsia="SimSun" w:hAnsi="SimSun" w:cs="맑은 고딕" w:hint="eastAsia"/>
                <w:spacing w:val="24"/>
                <w:sz w:val="21"/>
                <w:szCs w:val="21"/>
              </w:rPr>
              <w:t>，</w:t>
            </w:r>
            <w:r w:rsidRPr="00B83AC3">
              <w:rPr>
                <w:rFonts w:ascii="SimSun" w:eastAsia="SimSun" w:hAnsi="SimSun" w:cs="바탕" w:hint="eastAsia"/>
                <w:spacing w:val="24"/>
                <w:sz w:val="21"/>
                <w:szCs w:val="21"/>
              </w:rPr>
              <w:t>以食品安全</w:t>
            </w:r>
            <w:r w:rsidRPr="00B83AC3">
              <w:rPr>
                <w:rFonts w:ascii="SimSun" w:eastAsia="SimSun" w:hAnsi="SimSun" w:cs="새굴림" w:hint="eastAsia"/>
                <w:spacing w:val="24"/>
                <w:sz w:val="21"/>
                <w:szCs w:val="21"/>
              </w:rPr>
              <w:t>风险评估结果为依据</w:t>
            </w:r>
            <w:r w:rsidRPr="00B83AC3">
              <w:rPr>
                <w:rFonts w:ascii="SimSun" w:eastAsia="SimSun" w:hAnsi="SimSun" w:cs="맑은 고딕" w:hint="eastAsia"/>
                <w:spacing w:val="24"/>
                <w:sz w:val="21"/>
                <w:szCs w:val="21"/>
              </w:rPr>
              <w:t>，</w:t>
            </w:r>
            <w:r w:rsidRPr="00B83AC3">
              <w:rPr>
                <w:rFonts w:ascii="SimSun" w:eastAsia="SimSun" w:hAnsi="SimSun" w:cs="바탕" w:hint="eastAsia"/>
                <w:spacing w:val="24"/>
                <w:sz w:val="21"/>
                <w:szCs w:val="21"/>
              </w:rPr>
              <w:t>做到科</w:t>
            </w:r>
            <w:r w:rsidRPr="00B83AC3">
              <w:rPr>
                <w:rFonts w:ascii="SimSun" w:eastAsia="SimSun" w:hAnsi="SimSun" w:cs="새굴림" w:hint="eastAsia"/>
                <w:spacing w:val="24"/>
                <w:sz w:val="21"/>
                <w:szCs w:val="21"/>
              </w:rPr>
              <w:t>学合理</w:t>
            </w:r>
            <w:r w:rsidRPr="00B83AC3">
              <w:rPr>
                <w:rFonts w:ascii="SimSun" w:eastAsia="SimSun" w:hAnsi="SimSun" w:cs="맑은 고딕" w:hint="eastAsia"/>
                <w:spacing w:val="24"/>
                <w:sz w:val="21"/>
                <w:szCs w:val="21"/>
              </w:rPr>
              <w:t>、</w:t>
            </w:r>
            <w:r w:rsidRPr="00B83AC3">
              <w:rPr>
                <w:rFonts w:ascii="SimSun" w:eastAsia="SimSun" w:hAnsi="SimSun" w:cs="바탕" w:hint="eastAsia"/>
                <w:spacing w:val="24"/>
                <w:sz w:val="21"/>
                <w:szCs w:val="21"/>
              </w:rPr>
              <w:t>公</w:t>
            </w:r>
            <w:r w:rsidRPr="00B83AC3">
              <w:rPr>
                <w:rFonts w:ascii="SimSun" w:eastAsia="SimSun" w:hAnsi="SimSun" w:cs="새굴림" w:hint="eastAsia"/>
                <w:spacing w:val="24"/>
                <w:sz w:val="21"/>
                <w:szCs w:val="21"/>
              </w:rPr>
              <w:t>开透明</w:t>
            </w:r>
            <w:r w:rsidRPr="00B83AC3">
              <w:rPr>
                <w:rFonts w:ascii="SimSun" w:eastAsia="SimSun" w:hAnsi="SimSun" w:cs="맑은 고딕" w:hint="eastAsia"/>
                <w:spacing w:val="24"/>
                <w:sz w:val="21"/>
                <w:szCs w:val="21"/>
              </w:rPr>
              <w:t>、</w:t>
            </w:r>
            <w:r w:rsidRPr="00B83AC3">
              <w:rPr>
                <w:rFonts w:ascii="SimSun" w:eastAsia="SimSun" w:hAnsi="SimSun" w:cs="바탕" w:hint="eastAsia"/>
                <w:spacing w:val="24"/>
                <w:sz w:val="21"/>
                <w:szCs w:val="21"/>
              </w:rPr>
              <w:t>安全可靠</w:t>
            </w:r>
            <w:r w:rsidRPr="00B83AC3">
              <w:rPr>
                <w:rFonts w:ascii="SimSun" w:eastAsia="SimSun" w:hAnsi="SimSun" w:cs="맑은 고딕" w:hint="eastAsia"/>
                <w:spacing w:val="24"/>
                <w:sz w:val="21"/>
                <w:szCs w:val="21"/>
              </w:rPr>
              <w:t>。</w:t>
            </w:r>
            <w:r w:rsidRPr="00BF53E0">
              <w:rPr>
                <w:rFonts w:ascii="SimSun" w:eastAsia="SimSun" w:hAnsi="SimSun" w:hint="eastAsia"/>
                <w:sz w:val="21"/>
                <w:szCs w:val="21"/>
              </w:rPr>
              <w:t xml:space="preserve">　　</w:t>
            </w:r>
          </w:p>
          <w:p w:rsidR="00662EEF" w:rsidRPr="00B83AC3" w:rsidRDefault="00662EEF" w:rsidP="00B83AC3">
            <w:pPr>
              <w:wordWrap/>
              <w:snapToGrid w:val="0"/>
              <w:spacing w:line="290" w:lineRule="atLeast"/>
              <w:ind w:rightChars="-50" w:right="-100" w:firstLineChars="200" w:firstLine="422"/>
              <w:rPr>
                <w:rFonts w:ascii="SimSun" w:eastAsia="SimSun" w:hAnsi="SimSun"/>
                <w:spacing w:val="24"/>
                <w:sz w:val="21"/>
                <w:szCs w:val="21"/>
              </w:rPr>
            </w:pPr>
            <w:r w:rsidRPr="00BF53E0">
              <w:rPr>
                <w:rFonts w:ascii="SimSun" w:eastAsia="SimSun" w:hAnsi="SimSun" w:cs="바탕" w:hint="eastAsia"/>
                <w:b/>
                <w:sz w:val="21"/>
                <w:szCs w:val="21"/>
              </w:rPr>
              <w:t>第三</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卫生部负责食品安全国家标准制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订工作</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r w:rsidRPr="00BF53E0">
              <w:rPr>
                <w:rFonts w:ascii="SimSun" w:eastAsia="SimSun" w:hAnsi="SimSun" w:cs="새굴림" w:hint="eastAsia"/>
                <w:sz w:val="21"/>
                <w:szCs w:val="21"/>
              </w:rPr>
              <w:t>卫生部组织成立食品安全国家标准审评委员会</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以下</w:t>
            </w:r>
            <w:r w:rsidRPr="00BF53E0">
              <w:rPr>
                <w:rFonts w:ascii="SimSun" w:eastAsia="SimSun" w:hAnsi="SimSun" w:cs="새굴림" w:hint="eastAsia"/>
                <w:sz w:val="21"/>
                <w:szCs w:val="21"/>
              </w:rPr>
              <w:t>简称审评委员会</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负责审查食品安全国家标准草案</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对食品安全国家标准工作提供咨询意见</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审评委员会设专业分委员会和秘书处</w:t>
            </w:r>
            <w:r w:rsidRPr="00BF53E0">
              <w:rPr>
                <w:rFonts w:ascii="SimSun" w:eastAsia="SimSun" w:hAnsi="SimSun" w:cs="맑은 고딕" w:hint="eastAsia"/>
                <w:sz w:val="21"/>
                <w:szCs w:val="21"/>
              </w:rPr>
              <w:t>。</w:t>
            </w:r>
          </w:p>
          <w:p w:rsidR="00662EEF" w:rsidRPr="00BF53E0" w:rsidRDefault="00662EEF" w:rsidP="00B83AC3">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第四</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订工作包括规划</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计划</w:t>
            </w:r>
            <w:r w:rsidRPr="00BF53E0">
              <w:rPr>
                <w:rFonts w:ascii="SimSun" w:eastAsia="SimSun" w:hAnsi="SimSun" w:cs="맑은 고딕" w:hint="eastAsia"/>
                <w:sz w:val="21"/>
                <w:szCs w:val="21"/>
              </w:rPr>
              <w:t>、</w:t>
            </w:r>
            <w:r w:rsidRPr="00BF53E0">
              <w:rPr>
                <w:rFonts w:ascii="SimSun" w:eastAsia="SimSun" w:hAnsi="SimSun" w:cs="바탕" w:hint="eastAsia"/>
                <w:sz w:val="21"/>
                <w:szCs w:val="21"/>
              </w:rPr>
              <w:t>立</w:t>
            </w:r>
            <w:r w:rsidRPr="00BF53E0">
              <w:rPr>
                <w:rFonts w:ascii="SimSun" w:eastAsia="SimSun" w:hAnsi="SimSun" w:cs="새굴림" w:hint="eastAsia"/>
                <w:sz w:val="21"/>
                <w:szCs w:val="21"/>
              </w:rPr>
              <w:t>项</w:t>
            </w:r>
            <w:r w:rsidRPr="00BF53E0">
              <w:rPr>
                <w:rFonts w:ascii="SimSun" w:eastAsia="SimSun" w:hAnsi="SimSun" w:cs="맑은 고딕" w:hint="eastAsia"/>
                <w:sz w:val="21"/>
                <w:szCs w:val="21"/>
              </w:rPr>
              <w:t>、</w:t>
            </w:r>
            <w:r w:rsidRPr="00BF53E0">
              <w:rPr>
                <w:rFonts w:ascii="SimSun" w:eastAsia="SimSun" w:hAnsi="SimSun" w:cs="바탕" w:hint="eastAsia"/>
                <w:sz w:val="21"/>
                <w:szCs w:val="21"/>
              </w:rPr>
              <w:t>起草</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审查</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批准</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发布以及修改与复审等</w:t>
            </w:r>
            <w:r w:rsidRPr="00BF53E0">
              <w:rPr>
                <w:rFonts w:ascii="SimSun" w:eastAsia="SimSun" w:hAnsi="SimSun" w:cs="맑은 고딕" w:hint="eastAsia"/>
                <w:sz w:val="21"/>
                <w:szCs w:val="21"/>
              </w:rPr>
              <w:t>。</w:t>
            </w:r>
          </w:p>
          <w:p w:rsidR="00662EEF" w:rsidRPr="00BF53E0" w:rsidRDefault="00662EEF" w:rsidP="00B83AC3">
            <w:pPr>
              <w:wordWrap/>
              <w:snapToGrid w:val="0"/>
              <w:spacing w:line="290" w:lineRule="atLeast"/>
              <w:ind w:rightChars="-50" w:right="-100" w:firstLineChars="200" w:firstLine="422"/>
              <w:rPr>
                <w:rFonts w:ascii="SimSun" w:eastAsia="SimSun" w:hAnsi="SimSun" w:hint="eastAsia"/>
                <w:sz w:val="21"/>
                <w:szCs w:val="21"/>
              </w:rPr>
            </w:pPr>
            <w:r w:rsidRPr="00BF53E0">
              <w:rPr>
                <w:rFonts w:ascii="SimSun" w:eastAsia="SimSun" w:hAnsi="SimSun" w:cs="바탕" w:hint="eastAsia"/>
                <w:b/>
                <w:sz w:val="21"/>
                <w:szCs w:val="21"/>
              </w:rPr>
              <w:t>第五</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鼓</w:t>
            </w:r>
            <w:r w:rsidRPr="00BF53E0">
              <w:rPr>
                <w:rFonts w:ascii="SimSun" w:eastAsia="SimSun" w:hAnsi="SimSun" w:cs="새굴림" w:hint="eastAsia"/>
                <w:sz w:val="21"/>
                <w:szCs w:val="21"/>
              </w:rPr>
              <w:t>励公民</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法人和其他</w:t>
            </w:r>
            <w:r w:rsidRPr="00BF53E0">
              <w:rPr>
                <w:rFonts w:ascii="SimSun" w:eastAsia="SimSun" w:hAnsi="SimSun" w:cs="새굴림" w:hint="eastAsia"/>
                <w:sz w:val="21"/>
                <w:szCs w:val="21"/>
              </w:rPr>
              <w:t>组织参与食品安全国家标准制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订工作</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提出意</w:t>
            </w:r>
            <w:r w:rsidRPr="00BF53E0">
              <w:rPr>
                <w:rFonts w:ascii="SimSun" w:eastAsia="SimSun" w:hAnsi="SimSun" w:cs="새굴림" w:hint="eastAsia"/>
                <w:sz w:val="21"/>
                <w:szCs w:val="21"/>
              </w:rPr>
              <w:t>见和建议</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B83AC3">
            <w:pPr>
              <w:wordWrap/>
              <w:snapToGrid w:val="0"/>
              <w:spacing w:line="290" w:lineRule="atLeast"/>
              <w:ind w:rightChars="-50" w:right="-100"/>
              <w:jc w:val="center"/>
              <w:rPr>
                <w:rFonts w:ascii="SimSun" w:eastAsia="SimSun" w:hAnsi="SimSun"/>
                <w:sz w:val="21"/>
                <w:szCs w:val="21"/>
              </w:rPr>
            </w:pPr>
            <w:r w:rsidRPr="00BF53E0">
              <w:rPr>
                <w:rFonts w:ascii="SimSun" w:eastAsia="SimSun" w:hAnsi="SimSun" w:cs="바탕" w:hint="eastAsia"/>
                <w:b/>
                <w:sz w:val="21"/>
                <w:szCs w:val="21"/>
              </w:rPr>
              <w:t>第二章</w:t>
            </w:r>
            <w:r w:rsidRPr="00BF53E0">
              <w:rPr>
                <w:rFonts w:ascii="SimSun" w:eastAsia="SimSun" w:hAnsi="SimSun" w:hint="eastAsia"/>
                <w:b/>
                <w:sz w:val="21"/>
                <w:szCs w:val="21"/>
              </w:rPr>
              <w:t xml:space="preserve"> </w:t>
            </w:r>
            <w:r w:rsidRPr="00BF53E0">
              <w:rPr>
                <w:rFonts w:ascii="SimSun" w:eastAsia="SimSun" w:hAnsi="SimSun" w:cs="새굴림" w:hint="eastAsia"/>
                <w:b/>
                <w:sz w:val="21"/>
                <w:szCs w:val="21"/>
              </w:rPr>
              <w:t>规划</w:t>
            </w:r>
            <w:r w:rsidRPr="00BF53E0">
              <w:rPr>
                <w:rFonts w:ascii="SimSun" w:eastAsia="SimSun" w:hAnsi="SimSun" w:cs="맑은 고딕" w:hint="eastAsia"/>
                <w:b/>
                <w:sz w:val="21"/>
                <w:szCs w:val="21"/>
              </w:rPr>
              <w:t>、</w:t>
            </w:r>
            <w:r w:rsidRPr="00BF53E0">
              <w:rPr>
                <w:rFonts w:ascii="SimSun" w:eastAsia="SimSun" w:hAnsi="SimSun" w:cs="새굴림" w:hint="eastAsia"/>
                <w:b/>
                <w:sz w:val="21"/>
                <w:szCs w:val="21"/>
              </w:rPr>
              <w:t>计划和立项</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第六</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卫生部会同国务院农业行政</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质量监督</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工商行政管理和</w:t>
            </w:r>
            <w:r w:rsidRPr="00BF53E0">
              <w:rPr>
                <w:rFonts w:ascii="SimSun" w:eastAsia="SimSun" w:hAnsi="SimSun" w:cs="새굴림" w:hint="eastAsia"/>
                <w:sz w:val="21"/>
                <w:szCs w:val="21"/>
              </w:rPr>
              <w:t>国家食品药品监督管理以及国务院商务</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工</w:t>
            </w:r>
            <w:r w:rsidRPr="00BF53E0">
              <w:rPr>
                <w:rFonts w:ascii="SimSun" w:eastAsia="SimSun" w:hAnsi="SimSun" w:cs="새굴림" w:hint="eastAsia"/>
                <w:sz w:val="21"/>
                <w:szCs w:val="21"/>
              </w:rPr>
              <w:t>业和信息</w:t>
            </w:r>
            <w:r w:rsidRPr="00BF53E0">
              <w:rPr>
                <w:rFonts w:ascii="SimSun" w:eastAsia="SimSun" w:hAnsi="SimSun" w:cs="바탕" w:hint="eastAsia"/>
                <w:sz w:val="21"/>
                <w:szCs w:val="21"/>
              </w:rPr>
              <w:t>化等部</w:t>
            </w:r>
            <w:r w:rsidRPr="00BF53E0">
              <w:rPr>
                <w:rFonts w:ascii="SimSun" w:eastAsia="SimSun" w:hAnsi="SimSun" w:cs="새굴림" w:hint="eastAsia"/>
                <w:sz w:val="21"/>
                <w:szCs w:val="21"/>
              </w:rPr>
              <w:t>门制定食品安全国家标准规划及其实施计划</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第七</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国家标准规划及其实施计划应当明确食品安全国家标准的近期发展目标</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实施方案和保障措施等</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第八</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卫生部根据食品安全国家标准规划及其实施计划和食品安全工作需要制定食品安全国家标准制</w:t>
            </w:r>
            <w:r w:rsidRPr="00BF53E0">
              <w:rPr>
                <w:rFonts w:ascii="SimSun" w:eastAsia="SimSun" w:hAnsi="SimSun" w:hint="eastAsia"/>
                <w:sz w:val="21"/>
                <w:szCs w:val="21"/>
              </w:rPr>
              <w:t>(</w:t>
            </w:r>
            <w:r w:rsidRPr="00BF53E0">
              <w:rPr>
                <w:rFonts w:ascii="SimSun" w:eastAsia="SimSun" w:hAnsi="SimSun" w:cs="바탕" w:hint="eastAsia"/>
                <w:sz w:val="21"/>
                <w:szCs w:val="21"/>
              </w:rPr>
              <w:t>修</w:t>
            </w:r>
            <w:r w:rsidRPr="00BF53E0">
              <w:rPr>
                <w:rFonts w:ascii="SimSun" w:eastAsia="SimSun" w:hAnsi="SimSun" w:hint="eastAsia"/>
                <w:sz w:val="21"/>
                <w:szCs w:val="21"/>
              </w:rPr>
              <w:t>)</w:t>
            </w:r>
            <w:r w:rsidRPr="00BF53E0">
              <w:rPr>
                <w:rFonts w:ascii="SimSun" w:eastAsia="SimSun" w:hAnsi="SimSun" w:cs="새굴림" w:hint="eastAsia"/>
                <w:sz w:val="21"/>
                <w:szCs w:val="21"/>
              </w:rPr>
              <w:t>订计划</w:t>
            </w:r>
            <w:r w:rsidRPr="00BF53E0">
              <w:rPr>
                <w:rFonts w:ascii="SimSun" w:eastAsia="SimSun" w:hAnsi="SimSun" w:cs="맑은 고딕" w:hint="eastAsia"/>
                <w:sz w:val="21"/>
                <w:szCs w:val="21"/>
              </w:rPr>
              <w:t>。</w:t>
            </w:r>
          </w:p>
          <w:p w:rsidR="00662EEF" w:rsidRPr="00EE71A9" w:rsidRDefault="00662EEF" w:rsidP="00EE71A9">
            <w:pPr>
              <w:wordWrap/>
              <w:snapToGrid w:val="0"/>
              <w:spacing w:line="290" w:lineRule="atLeast"/>
              <w:ind w:rightChars="-50" w:right="-100" w:firstLineChars="200" w:firstLine="446"/>
              <w:rPr>
                <w:rFonts w:ascii="SimSun" w:eastAsia="SimSun" w:hAnsi="SimSun"/>
                <w:spacing w:val="6"/>
                <w:sz w:val="21"/>
                <w:szCs w:val="21"/>
              </w:rPr>
            </w:pPr>
            <w:r w:rsidRPr="00EE71A9">
              <w:rPr>
                <w:rFonts w:ascii="SimSun" w:eastAsia="SimSun" w:hAnsi="SimSun" w:cs="바탕" w:hint="eastAsia"/>
                <w:b/>
                <w:spacing w:val="6"/>
                <w:sz w:val="21"/>
                <w:szCs w:val="21"/>
              </w:rPr>
              <w:lastRenderedPageBreak/>
              <w:t>第九</w:t>
            </w:r>
            <w:r w:rsidRPr="00EE71A9">
              <w:rPr>
                <w:rFonts w:ascii="SimSun" w:eastAsia="SimSun" w:hAnsi="SimSun" w:cs="새굴림" w:hint="eastAsia"/>
                <w:b/>
                <w:spacing w:val="6"/>
                <w:sz w:val="21"/>
                <w:szCs w:val="21"/>
              </w:rPr>
              <w:t>条</w:t>
            </w:r>
            <w:r w:rsidRPr="00EE71A9">
              <w:rPr>
                <w:rFonts w:ascii="SimSun" w:eastAsia="SimSun" w:hAnsi="SimSun" w:cs="바탕" w:hint="eastAsia"/>
                <w:spacing w:val="6"/>
                <w:sz w:val="21"/>
                <w:szCs w:val="21"/>
              </w:rPr>
              <w:t>各有</w:t>
            </w:r>
            <w:r w:rsidRPr="00EE71A9">
              <w:rPr>
                <w:rFonts w:ascii="SimSun" w:eastAsia="SimSun" w:hAnsi="SimSun" w:cs="새굴림" w:hint="eastAsia"/>
                <w:spacing w:val="6"/>
                <w:sz w:val="21"/>
                <w:szCs w:val="21"/>
              </w:rPr>
              <w:t>关部门认为本部门负责监管的领域需要制定食品安全国家标准的</w:t>
            </w:r>
            <w:r w:rsidRPr="00EE71A9">
              <w:rPr>
                <w:rFonts w:ascii="SimSun" w:eastAsia="SimSun" w:hAnsi="SimSun" w:cs="맑은 고딕" w:hint="eastAsia"/>
                <w:spacing w:val="6"/>
                <w:sz w:val="21"/>
                <w:szCs w:val="21"/>
              </w:rPr>
              <w:t>，</w:t>
            </w:r>
            <w:r w:rsidRPr="00EE71A9">
              <w:rPr>
                <w:rFonts w:ascii="SimSun" w:eastAsia="SimSun" w:hAnsi="SimSun" w:cs="새굴림" w:hint="eastAsia"/>
                <w:spacing w:val="6"/>
                <w:sz w:val="21"/>
                <w:szCs w:val="21"/>
              </w:rPr>
              <w:t>应当在每年编制食品安全国家标准制</w:t>
            </w:r>
            <w:r w:rsidRPr="00EE71A9">
              <w:rPr>
                <w:rFonts w:ascii="SimSun" w:eastAsia="SimSun" w:hAnsi="SimSun" w:cs="맑은 고딕" w:hint="eastAsia"/>
                <w:spacing w:val="6"/>
                <w:sz w:val="21"/>
                <w:szCs w:val="21"/>
              </w:rPr>
              <w:t>（</w:t>
            </w:r>
            <w:r w:rsidRPr="00EE71A9">
              <w:rPr>
                <w:rFonts w:ascii="SimSun" w:eastAsia="SimSun" w:hAnsi="SimSun" w:cs="바탕" w:hint="eastAsia"/>
                <w:spacing w:val="6"/>
                <w:sz w:val="21"/>
                <w:szCs w:val="21"/>
              </w:rPr>
              <w:t>修</w:t>
            </w:r>
            <w:r w:rsidRPr="00EE71A9">
              <w:rPr>
                <w:rFonts w:ascii="SimSun" w:eastAsia="SimSun" w:hAnsi="SimSun" w:cs="맑은 고딕" w:hint="eastAsia"/>
                <w:spacing w:val="6"/>
                <w:sz w:val="21"/>
                <w:szCs w:val="21"/>
              </w:rPr>
              <w:t>）</w:t>
            </w:r>
            <w:r w:rsidRPr="00EE71A9">
              <w:rPr>
                <w:rFonts w:ascii="SimSun" w:eastAsia="SimSun" w:hAnsi="SimSun" w:cs="새굴림" w:hint="eastAsia"/>
                <w:spacing w:val="6"/>
                <w:sz w:val="21"/>
                <w:szCs w:val="21"/>
              </w:rPr>
              <w:t>订计划前</w:t>
            </w:r>
            <w:r w:rsidRPr="00EE71A9">
              <w:rPr>
                <w:rFonts w:ascii="SimSun" w:eastAsia="SimSun" w:hAnsi="SimSun" w:cs="맑은 고딕" w:hint="eastAsia"/>
                <w:spacing w:val="6"/>
                <w:sz w:val="21"/>
                <w:szCs w:val="21"/>
              </w:rPr>
              <w:t>，</w:t>
            </w:r>
            <w:r w:rsidRPr="00EE71A9">
              <w:rPr>
                <w:rFonts w:ascii="SimSun" w:eastAsia="SimSun" w:hAnsi="SimSun" w:cs="바탕" w:hint="eastAsia"/>
                <w:spacing w:val="6"/>
                <w:sz w:val="21"/>
                <w:szCs w:val="21"/>
              </w:rPr>
              <w:t>向</w:t>
            </w:r>
            <w:r w:rsidRPr="00EE71A9">
              <w:rPr>
                <w:rFonts w:ascii="SimSun" w:eastAsia="SimSun" w:hAnsi="SimSun" w:cs="새굴림" w:hint="eastAsia"/>
                <w:spacing w:val="6"/>
                <w:sz w:val="21"/>
                <w:szCs w:val="21"/>
              </w:rPr>
              <w:t>卫生部提出立项建议</w:t>
            </w:r>
            <w:r w:rsidRPr="00EE71A9">
              <w:rPr>
                <w:rFonts w:ascii="SimSun" w:eastAsia="SimSun" w:hAnsi="SimSun" w:cs="맑은 고딕" w:hint="eastAsia"/>
                <w:spacing w:val="6"/>
                <w:sz w:val="21"/>
                <w:szCs w:val="21"/>
              </w:rPr>
              <w:t>。</w:t>
            </w:r>
            <w:r w:rsidRPr="00EE71A9">
              <w:rPr>
                <w:rFonts w:ascii="SimSun" w:eastAsia="SimSun" w:hAnsi="SimSun" w:cs="바탕" w:hint="eastAsia"/>
                <w:spacing w:val="6"/>
                <w:sz w:val="21"/>
                <w:szCs w:val="21"/>
              </w:rPr>
              <w:t>立</w:t>
            </w:r>
            <w:r w:rsidRPr="00EE71A9">
              <w:rPr>
                <w:rFonts w:ascii="SimSun" w:eastAsia="SimSun" w:hAnsi="SimSun" w:cs="새굴림" w:hint="eastAsia"/>
                <w:spacing w:val="6"/>
                <w:sz w:val="21"/>
                <w:szCs w:val="21"/>
              </w:rPr>
              <w:t>项建议应当包括要解决的重要问题</w:t>
            </w:r>
            <w:r w:rsidRPr="00EE71A9">
              <w:rPr>
                <w:rFonts w:ascii="SimSun" w:eastAsia="SimSun" w:hAnsi="SimSun" w:cs="맑은 고딕" w:hint="eastAsia"/>
                <w:spacing w:val="6"/>
                <w:sz w:val="21"/>
                <w:szCs w:val="21"/>
              </w:rPr>
              <w:t>、</w:t>
            </w:r>
            <w:r w:rsidRPr="00EE71A9">
              <w:rPr>
                <w:rFonts w:ascii="SimSun" w:eastAsia="SimSun" w:hAnsi="SimSun" w:cs="바탕" w:hint="eastAsia"/>
                <w:spacing w:val="6"/>
                <w:sz w:val="21"/>
                <w:szCs w:val="21"/>
              </w:rPr>
              <w:t>立</w:t>
            </w:r>
            <w:r w:rsidRPr="00EE71A9">
              <w:rPr>
                <w:rFonts w:ascii="SimSun" w:eastAsia="SimSun" w:hAnsi="SimSun" w:cs="새굴림" w:hint="eastAsia"/>
                <w:spacing w:val="6"/>
                <w:sz w:val="21"/>
                <w:szCs w:val="21"/>
              </w:rPr>
              <w:t>项的背景和理由</w:t>
            </w:r>
            <w:r w:rsidRPr="00EE71A9">
              <w:rPr>
                <w:rFonts w:ascii="SimSun" w:eastAsia="SimSun" w:hAnsi="SimSun" w:cs="맑은 고딕" w:hint="eastAsia"/>
                <w:spacing w:val="6"/>
                <w:sz w:val="21"/>
                <w:szCs w:val="21"/>
              </w:rPr>
              <w:t>、</w:t>
            </w:r>
            <w:r w:rsidRPr="00EE71A9">
              <w:rPr>
                <w:rFonts w:ascii="SimSun" w:eastAsia="SimSun" w:hAnsi="SimSun" w:cs="새굴림" w:hint="eastAsia"/>
                <w:spacing w:val="6"/>
                <w:sz w:val="21"/>
                <w:szCs w:val="21"/>
              </w:rPr>
              <w:t>现有食品安全风险监测和评估依据</w:t>
            </w:r>
            <w:r w:rsidRPr="00EE71A9">
              <w:rPr>
                <w:rFonts w:ascii="SimSun" w:eastAsia="SimSun" w:hAnsi="SimSun" w:cs="맑은 고딕" w:hint="eastAsia"/>
                <w:spacing w:val="6"/>
                <w:sz w:val="21"/>
                <w:szCs w:val="21"/>
              </w:rPr>
              <w:t>、</w:t>
            </w:r>
            <w:r w:rsidRPr="00EE71A9">
              <w:rPr>
                <w:rFonts w:ascii="SimSun" w:eastAsia="SimSun" w:hAnsi="SimSun" w:cs="새굴림" w:hint="eastAsia"/>
                <w:spacing w:val="6"/>
                <w:sz w:val="21"/>
                <w:szCs w:val="21"/>
              </w:rPr>
              <w:t>标准候选起草单位</w:t>
            </w:r>
            <w:r w:rsidRPr="00EE71A9">
              <w:rPr>
                <w:rFonts w:ascii="SimSun" w:eastAsia="SimSun" w:hAnsi="SimSun" w:cs="맑은 고딕" w:hint="eastAsia"/>
                <w:spacing w:val="6"/>
                <w:sz w:val="21"/>
                <w:szCs w:val="21"/>
              </w:rPr>
              <w:t>，</w:t>
            </w:r>
            <w:r w:rsidRPr="00EE71A9">
              <w:rPr>
                <w:rFonts w:ascii="SimSun" w:eastAsia="SimSun" w:hAnsi="SimSun" w:cs="새굴림" w:hint="eastAsia"/>
                <w:spacing w:val="6"/>
                <w:sz w:val="21"/>
                <w:szCs w:val="21"/>
              </w:rPr>
              <w:t>并将立项建议按照优先顺序进行排序</w:t>
            </w:r>
            <w:r w:rsidRPr="00EE71A9">
              <w:rPr>
                <w:rFonts w:ascii="SimSun" w:eastAsia="SimSun" w:hAnsi="SimSun" w:cs="맑은 고딕" w:hint="eastAsia"/>
                <w:spacing w:val="6"/>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r w:rsidRPr="00BF53E0">
              <w:rPr>
                <w:rFonts w:ascii="SimSun" w:eastAsia="SimSun" w:hAnsi="SimSun" w:cs="바탕" w:hint="eastAsia"/>
                <w:sz w:val="21"/>
                <w:szCs w:val="21"/>
              </w:rPr>
              <w:t>任何公民</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法人和其他</w:t>
            </w:r>
            <w:r w:rsidRPr="00BF53E0">
              <w:rPr>
                <w:rFonts w:ascii="SimSun" w:eastAsia="SimSun" w:hAnsi="SimSun" w:cs="새굴림" w:hint="eastAsia"/>
                <w:sz w:val="21"/>
                <w:szCs w:val="21"/>
              </w:rPr>
              <w:t>组织都可以提出食品安全国家标准立项建议</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第十</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建</w:t>
            </w:r>
            <w:r w:rsidRPr="00BF53E0">
              <w:rPr>
                <w:rFonts w:ascii="SimSun" w:eastAsia="SimSun" w:hAnsi="SimSun" w:cs="새굴림" w:hint="eastAsia"/>
                <w:sz w:val="21"/>
                <w:szCs w:val="21"/>
              </w:rPr>
              <w:t>议立项的食品安全国家标准</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应当符合</w:t>
            </w:r>
            <w:r w:rsidRPr="00BF53E0">
              <w:rPr>
                <w:rFonts w:ascii="SimSun" w:eastAsia="SimSun" w:hAnsi="SimSun" w:cs="맑은 고딕" w:hint="eastAsia"/>
                <w:sz w:val="21"/>
                <w:szCs w:val="21"/>
              </w:rPr>
              <w:t>《</w:t>
            </w:r>
            <w:r w:rsidRPr="00BF53E0">
              <w:rPr>
                <w:rFonts w:ascii="SimSun" w:eastAsia="SimSun" w:hAnsi="SimSun" w:cs="바탕" w:hint="eastAsia"/>
                <w:sz w:val="21"/>
                <w:szCs w:val="21"/>
              </w:rPr>
              <w:t>食品安全法</w:t>
            </w:r>
            <w:r w:rsidRPr="00BF53E0">
              <w:rPr>
                <w:rFonts w:ascii="SimSun" w:eastAsia="SimSun" w:hAnsi="SimSun" w:cs="맑은 고딕" w:hint="eastAsia"/>
                <w:sz w:val="21"/>
                <w:szCs w:val="21"/>
              </w:rPr>
              <w:t>》</w:t>
            </w:r>
            <w:r w:rsidRPr="00BF53E0">
              <w:rPr>
                <w:rFonts w:ascii="SimSun" w:eastAsia="SimSun" w:hAnsi="SimSun" w:cs="바탕" w:hint="eastAsia"/>
                <w:sz w:val="21"/>
                <w:szCs w:val="21"/>
              </w:rPr>
              <w:t>第二十</w:t>
            </w:r>
            <w:r w:rsidRPr="00BF53E0">
              <w:rPr>
                <w:rFonts w:ascii="SimSun" w:eastAsia="SimSun" w:hAnsi="SimSun" w:cs="새굴림" w:hint="eastAsia"/>
                <w:sz w:val="21"/>
                <w:szCs w:val="21"/>
              </w:rPr>
              <w:t>条规定</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第十一</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审评委员会根据食品安全标准工作需求</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对食品安全国家标准立项建议进行研究</w:t>
            </w:r>
            <w:r w:rsidRPr="00BF53E0">
              <w:rPr>
                <w:rFonts w:ascii="SimSun" w:eastAsia="SimSun" w:hAnsi="SimSun" w:hint="eastAsia"/>
                <w:sz w:val="21"/>
                <w:szCs w:val="21"/>
              </w:rPr>
              <w:t>,</w:t>
            </w:r>
            <w:r w:rsidRPr="00BF53E0">
              <w:rPr>
                <w:rFonts w:ascii="SimSun" w:eastAsia="SimSun" w:hAnsi="SimSun" w:cs="바탕" w:hint="eastAsia"/>
                <w:sz w:val="21"/>
                <w:szCs w:val="21"/>
              </w:rPr>
              <w:t>向</w:t>
            </w:r>
            <w:r w:rsidRPr="00BF53E0">
              <w:rPr>
                <w:rFonts w:ascii="SimSun" w:eastAsia="SimSun" w:hAnsi="SimSun" w:cs="새굴림" w:hint="eastAsia"/>
                <w:sz w:val="21"/>
                <w:szCs w:val="21"/>
              </w:rPr>
              <w:t>卫生部提出制定食品安全国家标准制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订计划的咨询意见</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第十二</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卫生部在公布食品安全国家标准规划</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实施计划及制</w:t>
            </w:r>
            <w:r w:rsidRPr="00BF53E0">
              <w:rPr>
                <w:rFonts w:ascii="SimSun" w:eastAsia="SimSun" w:hAnsi="SimSun" w:hint="eastAsia"/>
                <w:sz w:val="21"/>
                <w:szCs w:val="21"/>
              </w:rPr>
              <w:t>(</w:t>
            </w:r>
            <w:r w:rsidRPr="00BF53E0">
              <w:rPr>
                <w:rFonts w:ascii="SimSun" w:eastAsia="SimSun" w:hAnsi="SimSun" w:cs="바탕" w:hint="eastAsia"/>
                <w:sz w:val="21"/>
                <w:szCs w:val="21"/>
              </w:rPr>
              <w:t>修</w:t>
            </w:r>
            <w:r w:rsidRPr="00BF53E0">
              <w:rPr>
                <w:rFonts w:ascii="SimSun" w:eastAsia="SimSun" w:hAnsi="SimSun" w:hint="eastAsia"/>
                <w:sz w:val="21"/>
                <w:szCs w:val="21"/>
              </w:rPr>
              <w:t>)</w:t>
            </w:r>
            <w:r w:rsidRPr="00BF53E0">
              <w:rPr>
                <w:rFonts w:ascii="SimSun" w:eastAsia="SimSun" w:hAnsi="SimSun" w:cs="새굴림" w:hint="eastAsia"/>
                <w:sz w:val="21"/>
                <w:szCs w:val="21"/>
              </w:rPr>
              <w:t>订计划前</w:t>
            </w:r>
            <w:r w:rsidRPr="00BF53E0">
              <w:rPr>
                <w:rFonts w:ascii="SimSun" w:eastAsia="SimSun" w:hAnsi="SimSun" w:hint="eastAsia"/>
                <w:sz w:val="21"/>
                <w:szCs w:val="21"/>
              </w:rPr>
              <w:t>,</w:t>
            </w:r>
            <w:r w:rsidRPr="00BF53E0">
              <w:rPr>
                <w:rFonts w:ascii="SimSun" w:eastAsia="SimSun" w:hAnsi="SimSun" w:cs="새굴림" w:hint="eastAsia"/>
                <w:sz w:val="21"/>
                <w:szCs w:val="21"/>
              </w:rPr>
              <w:t>应当向社会公开征求意见</w:t>
            </w:r>
            <w:r w:rsidRPr="00BF53E0">
              <w:rPr>
                <w:rFonts w:ascii="SimSun" w:eastAsia="SimSun" w:hAnsi="SimSun" w:cs="맑은 고딕" w:hint="eastAsia"/>
                <w:sz w:val="21"/>
                <w:szCs w:val="21"/>
              </w:rPr>
              <w:t>。</w:t>
            </w:r>
          </w:p>
          <w:p w:rsidR="00EE71A9" w:rsidRDefault="00662EEF" w:rsidP="00EE71A9">
            <w:pPr>
              <w:wordWrap/>
              <w:snapToGrid w:val="0"/>
              <w:spacing w:line="290" w:lineRule="atLeast"/>
              <w:ind w:rightChars="-50" w:right="-100" w:firstLineChars="200" w:firstLine="422"/>
              <w:rPr>
                <w:rFonts w:ascii="SimSun" w:hAnsi="SimSun" w:hint="eastAsia"/>
                <w:sz w:val="21"/>
                <w:szCs w:val="21"/>
              </w:rPr>
            </w:pPr>
            <w:r w:rsidRPr="00BF53E0">
              <w:rPr>
                <w:rFonts w:ascii="SimSun" w:eastAsia="SimSun" w:hAnsi="SimSun" w:cs="바탕" w:hint="eastAsia"/>
                <w:b/>
                <w:sz w:val="21"/>
                <w:szCs w:val="21"/>
              </w:rPr>
              <w:t>第十三</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国家标准制</w:t>
            </w:r>
            <w:r w:rsidRPr="00BF53E0">
              <w:rPr>
                <w:rFonts w:ascii="SimSun" w:eastAsia="SimSun" w:hAnsi="SimSun" w:hint="eastAsia"/>
                <w:sz w:val="21"/>
                <w:szCs w:val="21"/>
              </w:rPr>
              <w:t>(</w:t>
            </w:r>
            <w:r w:rsidRPr="00BF53E0">
              <w:rPr>
                <w:rFonts w:ascii="SimSun" w:eastAsia="SimSun" w:hAnsi="SimSun" w:cs="바탕" w:hint="eastAsia"/>
                <w:sz w:val="21"/>
                <w:szCs w:val="21"/>
              </w:rPr>
              <w:t>修</w:t>
            </w:r>
            <w:r w:rsidRPr="00BF53E0">
              <w:rPr>
                <w:rFonts w:ascii="SimSun" w:eastAsia="SimSun" w:hAnsi="SimSun" w:hint="eastAsia"/>
                <w:sz w:val="21"/>
                <w:szCs w:val="21"/>
              </w:rPr>
              <w:t>)</w:t>
            </w:r>
            <w:r w:rsidRPr="00BF53E0">
              <w:rPr>
                <w:rFonts w:ascii="SimSun" w:eastAsia="SimSun" w:hAnsi="SimSun" w:cs="새굴림" w:hint="eastAsia"/>
                <w:sz w:val="21"/>
                <w:szCs w:val="21"/>
              </w:rPr>
              <w:t>订计划在执行过程中可以根据实际需要进行调整</w:t>
            </w:r>
            <w:r w:rsidRPr="00BF53E0">
              <w:rPr>
                <w:rFonts w:ascii="SimSun" w:eastAsia="SimSun" w:hAnsi="SimSun" w:cs="맑은 고딕" w:hint="eastAsia"/>
                <w:sz w:val="21"/>
                <w:szCs w:val="21"/>
              </w:rPr>
              <w:t>。</w:t>
            </w:r>
            <w:r w:rsidRPr="00BF53E0">
              <w:rPr>
                <w:rFonts w:ascii="SimSun" w:eastAsia="SimSun" w:hAnsi="SimSun" w:hint="eastAsia"/>
                <w:sz w:val="21"/>
                <w:szCs w:val="21"/>
              </w:rPr>
              <w:t xml:space="preserve">　　</w:t>
            </w:r>
          </w:p>
          <w:p w:rsidR="00662EEF" w:rsidRPr="00EE71A9" w:rsidRDefault="00662EEF" w:rsidP="00EE71A9">
            <w:pPr>
              <w:wordWrap/>
              <w:snapToGrid w:val="0"/>
              <w:spacing w:line="290" w:lineRule="atLeast"/>
              <w:ind w:rightChars="-50" w:right="-100" w:firstLineChars="200" w:firstLine="460"/>
              <w:rPr>
                <w:rFonts w:ascii="SimSun" w:eastAsia="SimSun" w:hAnsi="SimSun" w:hint="eastAsia"/>
                <w:spacing w:val="10"/>
                <w:sz w:val="21"/>
                <w:szCs w:val="21"/>
              </w:rPr>
            </w:pPr>
            <w:r w:rsidRPr="00EE71A9">
              <w:rPr>
                <w:rFonts w:ascii="SimSun" w:eastAsia="SimSun" w:hAnsi="SimSun" w:cs="바탕" w:hint="eastAsia"/>
                <w:spacing w:val="10"/>
                <w:sz w:val="21"/>
                <w:szCs w:val="21"/>
              </w:rPr>
              <w:t>根据食品安全</w:t>
            </w:r>
            <w:r w:rsidRPr="00EE71A9">
              <w:rPr>
                <w:rFonts w:ascii="SimSun" w:eastAsia="SimSun" w:hAnsi="SimSun" w:cs="새굴림" w:hint="eastAsia"/>
                <w:spacing w:val="10"/>
                <w:sz w:val="21"/>
                <w:szCs w:val="21"/>
              </w:rPr>
              <w:t>风险评估结果和食品安全监管中发现的重大问题</w:t>
            </w:r>
            <w:r w:rsidRPr="00EE71A9">
              <w:rPr>
                <w:rFonts w:ascii="SimSun" w:eastAsia="SimSun" w:hAnsi="SimSun" w:cs="맑은 고딕" w:hint="eastAsia"/>
                <w:spacing w:val="10"/>
                <w:sz w:val="21"/>
                <w:szCs w:val="21"/>
              </w:rPr>
              <w:t>，</w:t>
            </w:r>
            <w:r w:rsidRPr="00EE71A9">
              <w:rPr>
                <w:rFonts w:ascii="SimSun" w:eastAsia="SimSun" w:hAnsi="SimSun" w:cs="바탕" w:hint="eastAsia"/>
                <w:spacing w:val="10"/>
                <w:sz w:val="21"/>
                <w:szCs w:val="21"/>
              </w:rPr>
              <w:t>可以</w:t>
            </w:r>
            <w:r w:rsidRPr="00EE71A9">
              <w:rPr>
                <w:rFonts w:ascii="SimSun" w:eastAsia="SimSun" w:hAnsi="SimSun" w:cs="새굴림" w:hint="eastAsia"/>
                <w:spacing w:val="10"/>
                <w:sz w:val="21"/>
                <w:szCs w:val="21"/>
              </w:rPr>
              <w:t>紧急增补食品安全国家标准制</w:t>
            </w:r>
            <w:r w:rsidRPr="00EE71A9">
              <w:rPr>
                <w:rFonts w:ascii="SimSun" w:eastAsia="SimSun" w:hAnsi="SimSun" w:cs="맑은 고딕" w:hint="eastAsia"/>
                <w:spacing w:val="10"/>
                <w:sz w:val="21"/>
                <w:szCs w:val="21"/>
              </w:rPr>
              <w:t>（</w:t>
            </w:r>
            <w:r w:rsidRPr="00EE71A9">
              <w:rPr>
                <w:rFonts w:ascii="SimSun" w:eastAsia="SimSun" w:hAnsi="SimSun" w:cs="바탕" w:hint="eastAsia"/>
                <w:spacing w:val="10"/>
                <w:sz w:val="21"/>
                <w:szCs w:val="21"/>
              </w:rPr>
              <w:t>修</w:t>
            </w:r>
            <w:r w:rsidRPr="00EE71A9">
              <w:rPr>
                <w:rFonts w:ascii="SimSun" w:eastAsia="SimSun" w:hAnsi="SimSun" w:cs="맑은 고딕" w:hint="eastAsia"/>
                <w:spacing w:val="10"/>
                <w:sz w:val="21"/>
                <w:szCs w:val="21"/>
              </w:rPr>
              <w:t>）</w:t>
            </w:r>
            <w:r w:rsidRPr="00EE71A9">
              <w:rPr>
                <w:rFonts w:ascii="SimSun" w:eastAsia="SimSun" w:hAnsi="SimSun" w:cs="새굴림" w:hint="eastAsia"/>
                <w:spacing w:val="10"/>
                <w:sz w:val="21"/>
                <w:szCs w:val="21"/>
              </w:rPr>
              <w:t>订项目</w:t>
            </w:r>
            <w:r w:rsidRPr="00EE71A9">
              <w:rPr>
                <w:rFonts w:ascii="SimSun" w:eastAsia="SimSun" w:hAnsi="SimSun" w:cs="맑은 고딕" w:hint="eastAsia"/>
                <w:spacing w:val="10"/>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EE71A9" w:rsidRDefault="00662EEF" w:rsidP="00EE71A9">
            <w:pPr>
              <w:wordWrap/>
              <w:snapToGrid w:val="0"/>
              <w:spacing w:line="290" w:lineRule="atLeast"/>
              <w:ind w:rightChars="-50" w:right="-100" w:firstLineChars="200" w:firstLine="422"/>
              <w:jc w:val="center"/>
              <w:rPr>
                <w:rFonts w:ascii="SimSun" w:hAnsi="SimSun" w:hint="eastAsia"/>
                <w:sz w:val="21"/>
                <w:szCs w:val="21"/>
              </w:rPr>
            </w:pPr>
            <w:r w:rsidRPr="00BF53E0">
              <w:rPr>
                <w:rFonts w:ascii="SimSun" w:eastAsia="SimSun" w:hAnsi="SimSun" w:cs="바탕" w:hint="eastAsia"/>
                <w:b/>
                <w:sz w:val="21"/>
                <w:szCs w:val="21"/>
              </w:rPr>
              <w:t>第三章</w:t>
            </w:r>
            <w:r w:rsidRPr="00BF53E0">
              <w:rPr>
                <w:rFonts w:ascii="SimSun" w:eastAsia="SimSun" w:hAnsi="SimSun" w:hint="eastAsia"/>
                <w:b/>
                <w:sz w:val="21"/>
                <w:szCs w:val="21"/>
              </w:rPr>
              <w:t xml:space="preserve"> </w:t>
            </w:r>
            <w:r w:rsidRPr="00BF53E0">
              <w:rPr>
                <w:rFonts w:ascii="SimSun" w:eastAsia="SimSun" w:hAnsi="SimSun" w:cs="바탕" w:hint="eastAsia"/>
                <w:b/>
                <w:sz w:val="21"/>
                <w:szCs w:val="21"/>
              </w:rPr>
              <w:t>起</w:t>
            </w:r>
            <w:r w:rsidRPr="00BF53E0">
              <w:rPr>
                <w:rFonts w:ascii="SimSun" w:eastAsia="SimSun" w:hAnsi="SimSun" w:hint="eastAsia"/>
                <w:b/>
                <w:sz w:val="21"/>
                <w:szCs w:val="21"/>
              </w:rPr>
              <w:t xml:space="preserve">  </w:t>
            </w:r>
            <w:r w:rsidRPr="00BF53E0">
              <w:rPr>
                <w:rFonts w:ascii="SimSun" w:eastAsia="SimSun" w:hAnsi="SimSun" w:cs="바탕" w:hint="eastAsia"/>
                <w:b/>
                <w:sz w:val="21"/>
                <w:szCs w:val="21"/>
              </w:rPr>
              <w:t>草</w:t>
            </w:r>
            <w:r w:rsidRPr="00BF53E0">
              <w:rPr>
                <w:rFonts w:ascii="SimSun" w:eastAsia="SimSun" w:hAnsi="SimSun" w:hint="eastAsia"/>
                <w:sz w:val="21"/>
                <w:szCs w:val="21"/>
              </w:rPr>
              <w:t xml:space="preserve">　</w:t>
            </w:r>
            <w:r w:rsidR="00EE71A9">
              <w:rPr>
                <w:rFonts w:ascii="SimSun" w:hAnsi="SimSun" w:hint="eastAsia"/>
                <w:sz w:val="21"/>
                <w:szCs w:val="21"/>
              </w:rPr>
              <w:t xml:space="preserve"> </w:t>
            </w:r>
          </w:p>
          <w:p w:rsidR="00EE71A9" w:rsidRDefault="00662EEF" w:rsidP="00EE71A9">
            <w:pPr>
              <w:wordWrap/>
              <w:snapToGrid w:val="0"/>
              <w:spacing w:line="290" w:lineRule="atLeast"/>
              <w:ind w:rightChars="-50" w:right="-100" w:firstLineChars="200" w:firstLine="422"/>
              <w:jc w:val="center"/>
              <w:rPr>
                <w:rFonts w:ascii="SimSun" w:hAnsi="SimSun" w:cs="새굴림" w:hint="eastAsia"/>
                <w:sz w:val="21"/>
                <w:szCs w:val="21"/>
              </w:rPr>
            </w:pPr>
            <w:r w:rsidRPr="00BF53E0">
              <w:rPr>
                <w:rFonts w:ascii="SimSun" w:eastAsia="SimSun" w:hAnsi="SimSun" w:cs="바탕" w:hint="eastAsia"/>
                <w:b/>
                <w:sz w:val="21"/>
                <w:szCs w:val="21"/>
              </w:rPr>
              <w:t>第十四</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卫生部采取招标</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委托等形式</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择优选择具备相应技术能力的单位承</w:t>
            </w:r>
          </w:p>
          <w:p w:rsidR="00662EEF" w:rsidRPr="00BF53E0" w:rsidRDefault="00662EEF" w:rsidP="00EE71A9">
            <w:pPr>
              <w:wordWrap/>
              <w:snapToGrid w:val="0"/>
              <w:spacing w:line="290" w:lineRule="atLeast"/>
              <w:ind w:rightChars="-50" w:right="-100"/>
              <w:rPr>
                <w:rFonts w:ascii="SimSun" w:eastAsia="SimSun" w:hAnsi="SimSun"/>
                <w:sz w:val="21"/>
                <w:szCs w:val="21"/>
              </w:rPr>
            </w:pPr>
            <w:r w:rsidRPr="00BF53E0">
              <w:rPr>
                <w:rFonts w:ascii="SimSun" w:eastAsia="SimSun" w:hAnsi="SimSun" w:cs="새굴림" w:hint="eastAsia"/>
                <w:sz w:val="21"/>
                <w:szCs w:val="21"/>
              </w:rPr>
              <w:t>担食品安全国家标准起草工作</w:t>
            </w:r>
            <w:r w:rsidRPr="00BF53E0">
              <w:rPr>
                <w:rFonts w:ascii="SimSun" w:eastAsia="SimSun" w:hAnsi="SimSun" w:cs="맑은 고딕" w:hint="eastAsia"/>
                <w:sz w:val="21"/>
                <w:szCs w:val="21"/>
              </w:rPr>
              <w:t>。</w:t>
            </w:r>
          </w:p>
          <w:p w:rsidR="00662EEF" w:rsidRPr="00EE71A9" w:rsidRDefault="00662EEF" w:rsidP="00EE71A9">
            <w:pPr>
              <w:wordWrap/>
              <w:snapToGrid w:val="0"/>
              <w:spacing w:line="290" w:lineRule="atLeast"/>
              <w:ind w:rightChars="-50" w:right="-100" w:firstLineChars="200" w:firstLine="422"/>
              <w:rPr>
                <w:rFonts w:ascii="SimSun" w:hAnsi="SimSun"/>
                <w:sz w:val="21"/>
                <w:szCs w:val="21"/>
              </w:rPr>
            </w:pPr>
            <w:r w:rsidRPr="00BF53E0">
              <w:rPr>
                <w:rFonts w:ascii="SimSun" w:eastAsia="SimSun" w:hAnsi="SimSun" w:cs="바탕" w:hint="eastAsia"/>
                <w:b/>
                <w:sz w:val="21"/>
                <w:szCs w:val="21"/>
              </w:rPr>
              <w:t>第十五</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提倡由</w:t>
            </w:r>
            <w:r w:rsidRPr="00BF53E0">
              <w:rPr>
                <w:rFonts w:ascii="SimSun" w:eastAsia="SimSun" w:hAnsi="SimSun" w:cs="새굴림" w:hint="eastAsia"/>
                <w:sz w:val="21"/>
                <w:szCs w:val="21"/>
              </w:rPr>
              <w:t>研究机构</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教育机构</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学术团体</w:t>
            </w:r>
            <w:r w:rsidRPr="00BF53E0">
              <w:rPr>
                <w:rFonts w:ascii="SimSun" w:eastAsia="SimSun" w:hAnsi="SimSun" w:cs="맑은 고딕" w:hint="eastAsia"/>
                <w:sz w:val="21"/>
                <w:szCs w:val="21"/>
              </w:rPr>
              <w:t>、</w:t>
            </w:r>
            <w:r w:rsidRPr="00BF53E0">
              <w:rPr>
                <w:rFonts w:ascii="SimSun" w:eastAsia="SimSun" w:hAnsi="SimSun" w:cs="바탕" w:hint="eastAsia"/>
                <w:sz w:val="21"/>
                <w:szCs w:val="21"/>
              </w:rPr>
              <w:t>行</w:t>
            </w:r>
            <w:r w:rsidRPr="00BF53E0">
              <w:rPr>
                <w:rFonts w:ascii="SimSun" w:eastAsia="SimSun" w:hAnsi="SimSun" w:cs="새굴림" w:hint="eastAsia"/>
                <w:sz w:val="21"/>
                <w:szCs w:val="21"/>
              </w:rPr>
              <w:t>业协会等单位组成标准起草协作组共同起草标准</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第十六</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承担</w:t>
            </w:r>
            <w:r w:rsidRPr="00BF53E0">
              <w:rPr>
                <w:rFonts w:ascii="SimSun" w:eastAsia="SimSun" w:hAnsi="SimSun" w:cs="새굴림" w:hint="eastAsia"/>
                <w:sz w:val="21"/>
                <w:szCs w:val="21"/>
              </w:rPr>
              <w:t>标准起草工作的单位应当与卫生部食品安全主管司局签订食品安全国家标准制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订项目委托协议书</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第十七</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起草食品安全</w:t>
            </w:r>
            <w:r w:rsidRPr="00BF53E0">
              <w:rPr>
                <w:rFonts w:ascii="SimSun" w:eastAsia="SimSun" w:hAnsi="SimSun" w:cs="새굴림" w:hint="eastAsia"/>
                <w:sz w:val="21"/>
                <w:szCs w:val="21"/>
              </w:rPr>
              <w:t>国家标准</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应当以食品安全风险评估结果和食用农产</w:t>
            </w:r>
            <w:r w:rsidRPr="00BF53E0">
              <w:rPr>
                <w:rFonts w:ascii="SimSun" w:eastAsia="SimSun" w:hAnsi="SimSun" w:cs="바탕" w:hint="eastAsia"/>
                <w:sz w:val="21"/>
                <w:szCs w:val="21"/>
              </w:rPr>
              <w:t>品</w:t>
            </w:r>
            <w:r w:rsidRPr="00BF53E0">
              <w:rPr>
                <w:rFonts w:ascii="SimSun" w:eastAsia="SimSun" w:hAnsi="SimSun" w:cs="새굴림" w:hint="eastAsia"/>
                <w:sz w:val="21"/>
                <w:szCs w:val="21"/>
              </w:rPr>
              <w:t>质量安全风险评估结果为主要依据</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充分考</w:t>
            </w:r>
            <w:r w:rsidRPr="00BF53E0">
              <w:rPr>
                <w:rFonts w:ascii="SimSun" w:eastAsia="SimSun" w:hAnsi="SimSun" w:cs="새굴림" w:hint="eastAsia"/>
                <w:sz w:val="21"/>
                <w:szCs w:val="21"/>
              </w:rPr>
              <w:t>虑我国社会经济发展水平和客观实际的需要</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参照相关的国际标准和国际食品安全风险评估结果</w:t>
            </w:r>
            <w:r w:rsidRPr="00BF53E0">
              <w:rPr>
                <w:rFonts w:ascii="SimSun" w:eastAsia="SimSun" w:hAnsi="SimSun" w:cs="맑은 고딕" w:hint="eastAsia"/>
                <w:sz w:val="21"/>
                <w:szCs w:val="21"/>
              </w:rPr>
              <w:t>。</w:t>
            </w:r>
          </w:p>
          <w:p w:rsidR="00662EEF" w:rsidRPr="00BF53E0" w:rsidRDefault="00662EEF" w:rsidP="00EE71A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第十八</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标准起草单位和起草负责人</w:t>
            </w:r>
            <w:r w:rsidRPr="00BF53E0">
              <w:rPr>
                <w:rFonts w:ascii="SimSun" w:eastAsia="SimSun" w:hAnsi="SimSun" w:cs="새굴림" w:hint="eastAsia"/>
                <w:sz w:val="21"/>
                <w:szCs w:val="21"/>
              </w:rPr>
              <w:lastRenderedPageBreak/>
              <w:t>在起草过程中</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应当深入调查研究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保</w:t>
            </w:r>
            <w:r w:rsidRPr="00BF53E0">
              <w:rPr>
                <w:rFonts w:ascii="SimSun" w:eastAsia="SimSun" w:hAnsi="SimSun" w:cs="새굴림" w:hint="eastAsia"/>
                <w:sz w:val="21"/>
                <w:szCs w:val="21"/>
              </w:rPr>
              <w:t>证标准起草工作的科学性</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真实性</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标准起草完成后</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应当书面征求标准使用单位</w:t>
            </w:r>
            <w:r w:rsidRPr="00BF53E0">
              <w:rPr>
                <w:rFonts w:ascii="SimSun" w:eastAsia="SimSun" w:hAnsi="SimSun" w:cs="맑은 고딕" w:hint="eastAsia"/>
                <w:sz w:val="21"/>
                <w:szCs w:val="21"/>
              </w:rPr>
              <w:t>、</w:t>
            </w:r>
            <w:r w:rsidRPr="00BF53E0">
              <w:rPr>
                <w:rFonts w:ascii="SimSun" w:eastAsia="SimSun" w:hAnsi="SimSun" w:cs="바탕" w:hint="eastAsia"/>
                <w:sz w:val="21"/>
                <w:szCs w:val="21"/>
              </w:rPr>
              <w:t>科</w:t>
            </w:r>
            <w:r w:rsidRPr="00BF53E0">
              <w:rPr>
                <w:rFonts w:ascii="SimSun" w:eastAsia="SimSun" w:hAnsi="SimSun" w:cs="새굴림" w:hint="eastAsia"/>
                <w:sz w:val="21"/>
                <w:szCs w:val="21"/>
              </w:rPr>
              <w:t>研院校</w:t>
            </w:r>
            <w:r w:rsidRPr="00BF53E0">
              <w:rPr>
                <w:rFonts w:ascii="SimSun" w:eastAsia="SimSun" w:hAnsi="SimSun" w:cs="맑은 고딕" w:hint="eastAsia"/>
                <w:sz w:val="21"/>
                <w:szCs w:val="21"/>
              </w:rPr>
              <w:t>、</w:t>
            </w:r>
            <w:r w:rsidRPr="00BF53E0">
              <w:rPr>
                <w:rFonts w:ascii="SimSun" w:eastAsia="SimSun" w:hAnsi="SimSun" w:cs="바탕" w:hint="eastAsia"/>
                <w:sz w:val="21"/>
                <w:szCs w:val="21"/>
              </w:rPr>
              <w:t>行</w:t>
            </w:r>
            <w:r w:rsidRPr="00BF53E0">
              <w:rPr>
                <w:rFonts w:ascii="SimSun" w:eastAsia="SimSun" w:hAnsi="SimSun" w:cs="새굴림" w:hint="eastAsia"/>
                <w:sz w:val="21"/>
                <w:szCs w:val="21"/>
              </w:rPr>
              <w:t>业和企业</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消</w:t>
            </w:r>
            <w:r w:rsidRPr="00BF53E0">
              <w:rPr>
                <w:rFonts w:ascii="SimSun" w:eastAsia="SimSun" w:hAnsi="SimSun" w:cs="새굴림" w:hint="eastAsia"/>
                <w:sz w:val="21"/>
                <w:szCs w:val="21"/>
              </w:rPr>
              <w:t>费者</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专家</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监管部门等各方面意见</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征求意</w:t>
            </w:r>
            <w:r w:rsidRPr="00BF53E0">
              <w:rPr>
                <w:rFonts w:ascii="SimSun" w:eastAsia="SimSun" w:hAnsi="SimSun" w:cs="새굴림" w:hint="eastAsia"/>
                <w:sz w:val="21"/>
                <w:szCs w:val="21"/>
              </w:rPr>
              <w:t>见时</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应当提供标准编制说明</w:t>
            </w:r>
            <w:r w:rsidRPr="00BF53E0">
              <w:rPr>
                <w:rFonts w:ascii="SimSun" w:eastAsia="SimSun" w:hAnsi="SimSun" w:cs="맑은 고딕" w:hint="eastAsia"/>
                <w:sz w:val="21"/>
                <w:szCs w:val="21"/>
              </w:rPr>
              <w:t>。</w:t>
            </w:r>
          </w:p>
          <w:p w:rsidR="00662EEF" w:rsidRPr="00BF53E0" w:rsidRDefault="00662EEF" w:rsidP="00630A19">
            <w:pPr>
              <w:wordWrap/>
              <w:snapToGrid w:val="0"/>
              <w:spacing w:line="290" w:lineRule="atLeast"/>
              <w:ind w:rightChars="-50" w:right="-100" w:firstLineChars="200" w:firstLine="422"/>
              <w:rPr>
                <w:rFonts w:ascii="SimSun" w:eastAsia="SimSun" w:hAnsi="SimSun" w:hint="eastAsia"/>
                <w:sz w:val="21"/>
                <w:szCs w:val="21"/>
              </w:rPr>
            </w:pPr>
            <w:r w:rsidRPr="00BF53E0">
              <w:rPr>
                <w:rFonts w:ascii="SimSun" w:eastAsia="SimSun" w:hAnsi="SimSun" w:cs="바탕" w:hint="eastAsia"/>
                <w:b/>
                <w:sz w:val="21"/>
                <w:szCs w:val="21"/>
              </w:rPr>
              <w:t>第十九</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起草</w:t>
            </w:r>
            <w:r w:rsidRPr="00BF53E0">
              <w:rPr>
                <w:rFonts w:ascii="SimSun" w:eastAsia="SimSun" w:hAnsi="SimSun" w:cs="새굴림" w:hint="eastAsia"/>
                <w:sz w:val="21"/>
                <w:szCs w:val="21"/>
              </w:rPr>
              <w:t>单位应当在委托协议书规定的时限内完成起草和征求意见工作</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并将送审材料及时报送审评委员会秘书处</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以下</w:t>
            </w:r>
            <w:r w:rsidRPr="00BF53E0">
              <w:rPr>
                <w:rFonts w:ascii="SimSun" w:eastAsia="SimSun" w:hAnsi="SimSun" w:cs="새굴림" w:hint="eastAsia"/>
                <w:sz w:val="21"/>
                <w:szCs w:val="21"/>
              </w:rPr>
              <w:t>简称秘书处</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B71EE2">
            <w:pPr>
              <w:wordWrap/>
              <w:snapToGrid w:val="0"/>
              <w:spacing w:line="290" w:lineRule="atLeast"/>
              <w:ind w:rightChars="-50" w:right="-100" w:firstLineChars="200" w:firstLine="422"/>
              <w:jc w:val="center"/>
              <w:rPr>
                <w:rFonts w:ascii="SimSun" w:eastAsia="SimSun" w:hAnsi="SimSun"/>
                <w:sz w:val="21"/>
                <w:szCs w:val="21"/>
              </w:rPr>
            </w:pPr>
            <w:r w:rsidRPr="00BF53E0">
              <w:rPr>
                <w:rFonts w:ascii="SimSun" w:eastAsia="SimSun" w:hAnsi="SimSun" w:cs="바탕" w:hint="eastAsia"/>
                <w:b/>
                <w:sz w:val="21"/>
                <w:szCs w:val="21"/>
              </w:rPr>
              <w:t>第四章</w:t>
            </w:r>
            <w:r w:rsidRPr="00BF53E0">
              <w:rPr>
                <w:rFonts w:ascii="SimSun" w:eastAsia="SimSun" w:hAnsi="SimSun" w:hint="eastAsia"/>
                <w:b/>
                <w:sz w:val="21"/>
                <w:szCs w:val="21"/>
              </w:rPr>
              <w:t xml:space="preserve"> </w:t>
            </w:r>
            <w:r w:rsidRPr="00BF53E0">
              <w:rPr>
                <w:rFonts w:ascii="SimSun" w:eastAsia="SimSun" w:hAnsi="SimSun" w:cs="새굴림" w:hint="eastAsia"/>
                <w:b/>
                <w:sz w:val="21"/>
                <w:szCs w:val="21"/>
              </w:rPr>
              <w:t>审</w:t>
            </w:r>
            <w:r w:rsidRPr="00BF53E0">
              <w:rPr>
                <w:rFonts w:ascii="SimSun" w:eastAsia="SimSun" w:hAnsi="SimSun" w:hint="eastAsia"/>
                <w:b/>
                <w:sz w:val="21"/>
                <w:szCs w:val="21"/>
              </w:rPr>
              <w:t xml:space="preserve">  </w:t>
            </w:r>
            <w:r w:rsidRPr="00BF53E0">
              <w:rPr>
                <w:rFonts w:ascii="SimSun" w:eastAsia="SimSun" w:hAnsi="SimSun" w:cs="새굴림" w:hint="eastAsia"/>
                <w:b/>
                <w:sz w:val="21"/>
                <w:szCs w:val="21"/>
              </w:rPr>
              <w:t>查</w:t>
            </w:r>
          </w:p>
          <w:p w:rsidR="00662EEF" w:rsidRPr="00BF53E0" w:rsidRDefault="00662EEF" w:rsidP="00AF7E2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第二十</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国家标准草案按照以下程序审查</w:t>
            </w:r>
            <w:r w:rsidRPr="00BF53E0">
              <w:rPr>
                <w:rFonts w:ascii="SimSun" w:eastAsia="SimSun" w:hAnsi="SimSun" w:cs="맑은 고딕" w:hint="eastAsia"/>
                <w:sz w:val="21"/>
                <w:szCs w:val="21"/>
              </w:rPr>
              <w:t>：</w:t>
            </w:r>
          </w:p>
          <w:p w:rsidR="00662EEF" w:rsidRPr="00AF7E29" w:rsidRDefault="00662EEF" w:rsidP="00AF7E29">
            <w:pPr>
              <w:wordWrap/>
              <w:snapToGrid w:val="0"/>
              <w:spacing w:line="290" w:lineRule="atLeast"/>
              <w:ind w:rightChars="-50" w:right="-100" w:firstLineChars="200" w:firstLine="420"/>
              <w:rPr>
                <w:rFonts w:ascii="SimSun" w:hAnsi="SimSun"/>
                <w:sz w:val="21"/>
                <w:szCs w:val="21"/>
              </w:rPr>
            </w:pPr>
            <w:r w:rsidRPr="00BF53E0">
              <w:rPr>
                <w:rFonts w:ascii="SimSun" w:eastAsia="SimSun" w:hAnsi="SimSun" w:hint="eastAsia"/>
                <w:sz w:val="21"/>
                <w:szCs w:val="21"/>
              </w:rPr>
              <w:t>（</w:t>
            </w:r>
            <w:r w:rsidRPr="00BF53E0">
              <w:rPr>
                <w:rFonts w:ascii="SimSun" w:eastAsia="SimSun" w:hAnsi="SimSun" w:cs="바탕" w:hint="eastAsia"/>
                <w:sz w:val="21"/>
                <w:szCs w:val="21"/>
              </w:rPr>
              <w:t>一</w:t>
            </w:r>
            <w:r w:rsidRPr="00BF53E0">
              <w:rPr>
                <w:rFonts w:ascii="SimSun" w:eastAsia="SimSun" w:hAnsi="SimSun" w:cs="맑은 고딕" w:hint="eastAsia"/>
                <w:sz w:val="21"/>
                <w:szCs w:val="21"/>
              </w:rPr>
              <w:t>）</w:t>
            </w:r>
            <w:r w:rsidRPr="00BF53E0">
              <w:rPr>
                <w:rFonts w:ascii="SimSun" w:eastAsia="SimSun" w:hAnsi="SimSun" w:cs="바탕" w:hint="eastAsia"/>
                <w:sz w:val="21"/>
                <w:szCs w:val="21"/>
              </w:rPr>
              <w:t>秘</w:t>
            </w:r>
            <w:r w:rsidRPr="00BF53E0">
              <w:rPr>
                <w:rFonts w:ascii="SimSun" w:eastAsia="SimSun" w:hAnsi="SimSun" w:cs="새굴림" w:hint="eastAsia"/>
                <w:sz w:val="21"/>
                <w:szCs w:val="21"/>
              </w:rPr>
              <w:t>书处初步审查</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r w:rsidRPr="00BF53E0">
              <w:rPr>
                <w:rFonts w:ascii="SimSun" w:eastAsia="SimSun" w:hAnsi="SimSun" w:hint="eastAsia"/>
                <w:sz w:val="21"/>
                <w:szCs w:val="21"/>
              </w:rPr>
              <w:t>（</w:t>
            </w:r>
            <w:r w:rsidRPr="00BF53E0">
              <w:rPr>
                <w:rFonts w:ascii="SimSun" w:eastAsia="SimSun" w:hAnsi="SimSun" w:cs="바탕" w:hint="eastAsia"/>
                <w:sz w:val="21"/>
                <w:szCs w:val="21"/>
              </w:rPr>
              <w:t>二</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审评委员会专业分委员会会议审查</w:t>
            </w:r>
            <w:r w:rsidRPr="00BF53E0">
              <w:rPr>
                <w:rFonts w:ascii="SimSun" w:eastAsia="SimSun" w:hAnsi="SimSun" w:cs="맑은 고딕" w:hint="eastAsia"/>
                <w:sz w:val="21"/>
                <w:szCs w:val="21"/>
              </w:rPr>
              <w:t>；</w:t>
            </w:r>
          </w:p>
          <w:p w:rsidR="00662EEF" w:rsidRPr="00BF53E0" w:rsidRDefault="00662EEF" w:rsidP="00AF7E29">
            <w:pPr>
              <w:wordWrap/>
              <w:snapToGrid w:val="0"/>
              <w:spacing w:line="290" w:lineRule="atLeast"/>
              <w:ind w:rightChars="-50" w:right="-100"/>
              <w:rPr>
                <w:rFonts w:ascii="SimSun" w:eastAsia="SimSun" w:hAnsi="SimSun"/>
                <w:sz w:val="21"/>
                <w:szCs w:val="21"/>
              </w:rPr>
            </w:pPr>
            <w:r w:rsidRPr="00BF53E0">
              <w:rPr>
                <w:rFonts w:ascii="SimSun" w:eastAsia="SimSun" w:hAnsi="SimSun" w:hint="eastAsia"/>
                <w:sz w:val="21"/>
                <w:szCs w:val="21"/>
              </w:rPr>
              <w:t xml:space="preserve">　　（</w:t>
            </w:r>
            <w:r w:rsidRPr="00BF53E0">
              <w:rPr>
                <w:rFonts w:ascii="SimSun" w:eastAsia="SimSun" w:hAnsi="SimSun" w:cs="바탕" w:hint="eastAsia"/>
                <w:sz w:val="21"/>
                <w:szCs w:val="21"/>
              </w:rPr>
              <w:t>三</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审评委员会主任会议审议</w:t>
            </w:r>
            <w:r w:rsidRPr="00BF53E0">
              <w:rPr>
                <w:rFonts w:ascii="SimSun" w:eastAsia="SimSun" w:hAnsi="SimSun" w:cs="맑은 고딕" w:hint="eastAsia"/>
                <w:sz w:val="21"/>
                <w:szCs w:val="21"/>
              </w:rPr>
              <w:t>。</w:t>
            </w:r>
          </w:p>
          <w:p w:rsidR="00662EEF" w:rsidRPr="00BF53E0" w:rsidRDefault="00662EEF" w:rsidP="00AF7E2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第二十一</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秘</w:t>
            </w:r>
            <w:r w:rsidRPr="00BF53E0">
              <w:rPr>
                <w:rFonts w:ascii="SimSun" w:eastAsia="SimSun" w:hAnsi="SimSun" w:cs="새굴림" w:hint="eastAsia"/>
                <w:sz w:val="21"/>
                <w:szCs w:val="21"/>
              </w:rPr>
              <w:t>书处对食品安全国家标准草案进行初步审查的内容</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应当包括完整性</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规范性</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与委托协议书的一致性</w:t>
            </w:r>
            <w:r w:rsidRPr="00BF53E0">
              <w:rPr>
                <w:rFonts w:ascii="SimSun" w:eastAsia="SimSun" w:hAnsi="SimSun" w:cs="맑은 고딕" w:hint="eastAsia"/>
                <w:sz w:val="21"/>
                <w:szCs w:val="21"/>
              </w:rPr>
              <w:t>。</w:t>
            </w:r>
          </w:p>
          <w:p w:rsidR="00662EEF" w:rsidRPr="00BF53E0" w:rsidRDefault="00662EEF" w:rsidP="00AF7E29">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第二十二</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经秘书处初步审查通过的标准</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在</w:t>
            </w:r>
            <w:r w:rsidRPr="00BF53E0">
              <w:rPr>
                <w:rFonts w:ascii="SimSun" w:eastAsia="SimSun" w:hAnsi="SimSun" w:cs="새굴림" w:hint="eastAsia"/>
                <w:sz w:val="21"/>
                <w:szCs w:val="21"/>
              </w:rPr>
              <w:t>卫生部网站上公开征求意见</w:t>
            </w:r>
            <w:r w:rsidRPr="00BF53E0">
              <w:rPr>
                <w:rFonts w:ascii="SimSun" w:eastAsia="SimSun" w:hAnsi="SimSun" w:cs="맑은 고딕" w:hint="eastAsia"/>
                <w:sz w:val="21"/>
                <w:szCs w:val="21"/>
              </w:rPr>
              <w:t>。</w:t>
            </w:r>
            <w:r w:rsidRPr="00BF53E0">
              <w:rPr>
                <w:rFonts w:ascii="SimSun" w:eastAsia="SimSun" w:hAnsi="SimSun" w:cs="바탕" w:hint="eastAsia"/>
                <w:sz w:val="21"/>
                <w:szCs w:val="21"/>
              </w:rPr>
              <w:t>公</w:t>
            </w:r>
            <w:r w:rsidRPr="00BF53E0">
              <w:rPr>
                <w:rFonts w:ascii="SimSun" w:eastAsia="SimSun" w:hAnsi="SimSun" w:cs="새굴림" w:hint="eastAsia"/>
                <w:sz w:val="21"/>
                <w:szCs w:val="21"/>
              </w:rPr>
              <w:t>开征求意见的期限一般为两个月</w:t>
            </w:r>
            <w:r w:rsidRPr="00BF53E0">
              <w:rPr>
                <w:rFonts w:ascii="SimSun" w:eastAsia="SimSun" w:hAnsi="SimSun" w:cs="맑은 고딕" w:hint="eastAsia"/>
                <w:sz w:val="21"/>
                <w:szCs w:val="21"/>
              </w:rPr>
              <w:t>。</w:t>
            </w:r>
          </w:p>
          <w:p w:rsidR="00662EEF" w:rsidRPr="00245209" w:rsidRDefault="00662EEF" w:rsidP="00245209">
            <w:pPr>
              <w:wordWrap/>
              <w:snapToGrid w:val="0"/>
              <w:spacing w:line="290" w:lineRule="atLeast"/>
              <w:ind w:rightChars="-50" w:right="-100" w:firstLineChars="200" w:firstLine="454"/>
              <w:rPr>
                <w:rFonts w:ascii="SimSun" w:eastAsia="SimSun" w:hAnsi="SimSun"/>
                <w:spacing w:val="8"/>
                <w:sz w:val="21"/>
                <w:szCs w:val="21"/>
              </w:rPr>
            </w:pPr>
            <w:r w:rsidRPr="00245209">
              <w:rPr>
                <w:rFonts w:ascii="SimSun" w:eastAsia="SimSun" w:hAnsi="SimSun" w:cs="바탕" w:hint="eastAsia"/>
                <w:b/>
                <w:spacing w:val="8"/>
                <w:sz w:val="21"/>
                <w:szCs w:val="21"/>
              </w:rPr>
              <w:t>第二十三</w:t>
            </w:r>
            <w:r w:rsidRPr="00245209">
              <w:rPr>
                <w:rFonts w:ascii="SimSun" w:eastAsia="SimSun" w:hAnsi="SimSun" w:cs="새굴림" w:hint="eastAsia"/>
                <w:b/>
                <w:spacing w:val="8"/>
                <w:sz w:val="21"/>
                <w:szCs w:val="21"/>
              </w:rPr>
              <w:t>条</w:t>
            </w:r>
            <w:r w:rsidRPr="00245209">
              <w:rPr>
                <w:rFonts w:ascii="SimSun" w:eastAsia="SimSun" w:hAnsi="SimSun" w:cs="바탕" w:hint="eastAsia"/>
                <w:spacing w:val="8"/>
                <w:sz w:val="21"/>
                <w:szCs w:val="21"/>
              </w:rPr>
              <w:t>秘</w:t>
            </w:r>
            <w:r w:rsidRPr="00245209">
              <w:rPr>
                <w:rFonts w:ascii="SimSun" w:eastAsia="SimSun" w:hAnsi="SimSun" w:cs="새굴림" w:hint="eastAsia"/>
                <w:spacing w:val="8"/>
                <w:sz w:val="21"/>
                <w:szCs w:val="21"/>
              </w:rPr>
              <w:t>书处将收集到的反馈意见送交起草单位</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起草</w:t>
            </w:r>
            <w:r w:rsidRPr="00245209">
              <w:rPr>
                <w:rFonts w:ascii="SimSun" w:eastAsia="SimSun" w:hAnsi="SimSun" w:cs="새굴림" w:hint="eastAsia"/>
                <w:spacing w:val="8"/>
                <w:sz w:val="21"/>
                <w:szCs w:val="21"/>
              </w:rPr>
              <w:t>单位应当对反馈意见进行研究</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并对标准送审稿进行完善</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对不予采纳的意见应当说明理由</w:t>
            </w:r>
            <w:r w:rsidRPr="00245209">
              <w:rPr>
                <w:rFonts w:ascii="SimSun" w:eastAsia="SimSun" w:hAnsi="SimSun" w:cs="맑은 고딕" w:hint="eastAsia"/>
                <w:spacing w:val="8"/>
                <w:sz w:val="21"/>
                <w:szCs w:val="21"/>
              </w:rPr>
              <w:t>。</w:t>
            </w:r>
          </w:p>
          <w:p w:rsidR="00662EEF" w:rsidRPr="00245209" w:rsidRDefault="00662EEF" w:rsidP="00245209">
            <w:pPr>
              <w:wordWrap/>
              <w:snapToGrid w:val="0"/>
              <w:spacing w:line="290" w:lineRule="atLeast"/>
              <w:ind w:rightChars="-50" w:right="-100" w:firstLineChars="200" w:firstLine="454"/>
              <w:rPr>
                <w:rFonts w:ascii="SimSun" w:eastAsia="SimSun" w:hAnsi="SimSun"/>
                <w:spacing w:val="8"/>
                <w:sz w:val="21"/>
                <w:szCs w:val="21"/>
              </w:rPr>
            </w:pPr>
            <w:r w:rsidRPr="00245209">
              <w:rPr>
                <w:rFonts w:ascii="SimSun" w:eastAsia="SimSun" w:hAnsi="SimSun" w:cs="바탕" w:hint="eastAsia"/>
                <w:b/>
                <w:spacing w:val="8"/>
                <w:sz w:val="21"/>
                <w:szCs w:val="21"/>
              </w:rPr>
              <w:t>第二十四</w:t>
            </w:r>
            <w:r w:rsidRPr="00245209">
              <w:rPr>
                <w:rFonts w:ascii="SimSun" w:eastAsia="SimSun" w:hAnsi="SimSun" w:cs="새굴림" w:hint="eastAsia"/>
                <w:b/>
                <w:spacing w:val="8"/>
                <w:sz w:val="21"/>
                <w:szCs w:val="21"/>
              </w:rPr>
              <w:t>条</w:t>
            </w:r>
            <w:r w:rsidRPr="00245209">
              <w:rPr>
                <w:rFonts w:ascii="SimSun" w:eastAsia="SimSun" w:hAnsi="SimSun" w:cs="새굴림" w:hint="eastAsia"/>
                <w:spacing w:val="8"/>
                <w:sz w:val="21"/>
                <w:szCs w:val="21"/>
              </w:rPr>
              <w:t>专业分委员会负责对标准科学性</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实用性审查</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审查标准时</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须有三分之二以上</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含三分之二</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委</w:t>
            </w:r>
            <w:r w:rsidRPr="00245209">
              <w:rPr>
                <w:rFonts w:ascii="SimSun" w:eastAsia="SimSun" w:hAnsi="SimSun" w:cs="새굴림" w:hint="eastAsia"/>
                <w:spacing w:val="8"/>
                <w:sz w:val="21"/>
                <w:szCs w:val="21"/>
              </w:rPr>
              <w:t>员出席</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审查采取协商一致的方式</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在无法</w:t>
            </w:r>
            <w:r w:rsidRPr="00245209">
              <w:rPr>
                <w:rFonts w:ascii="SimSun" w:eastAsia="SimSun" w:hAnsi="SimSun" w:cs="새굴림" w:hint="eastAsia"/>
                <w:spacing w:val="8"/>
                <w:sz w:val="21"/>
                <w:szCs w:val="21"/>
              </w:rPr>
              <w:t>协商一致的情况下</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应当在充分讨论的基础上进行表决</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参会委员四分之三以上</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含四分之三</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同意的</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标准通过审查</w:t>
            </w:r>
            <w:r w:rsidRPr="00245209">
              <w:rPr>
                <w:rFonts w:ascii="SimSun" w:eastAsia="SimSun" w:hAnsi="SimSun" w:cs="맑은 고딕" w:hint="eastAsia"/>
                <w:spacing w:val="8"/>
                <w:sz w:val="21"/>
                <w:szCs w:val="21"/>
              </w:rPr>
              <w:t>。</w:t>
            </w:r>
          </w:p>
          <w:p w:rsidR="00245209" w:rsidRDefault="00662EEF" w:rsidP="00245209">
            <w:pPr>
              <w:wordWrap/>
              <w:snapToGrid w:val="0"/>
              <w:spacing w:line="290" w:lineRule="atLeast"/>
              <w:ind w:rightChars="-50" w:right="-100" w:firstLineChars="200" w:firstLine="452"/>
              <w:rPr>
                <w:rFonts w:ascii="SimSun" w:hAnsi="SimSun" w:hint="eastAsia"/>
                <w:sz w:val="21"/>
                <w:szCs w:val="21"/>
              </w:rPr>
            </w:pPr>
            <w:r w:rsidRPr="00245209">
              <w:rPr>
                <w:rFonts w:ascii="SimSun" w:eastAsia="SimSun" w:hAnsi="SimSun" w:cs="새굴림" w:hint="eastAsia"/>
                <w:spacing w:val="8"/>
                <w:sz w:val="21"/>
                <w:szCs w:val="21"/>
              </w:rPr>
              <w:t>专业分委员会应当编写会议纪要</w:t>
            </w:r>
            <w:r w:rsidRPr="00245209">
              <w:rPr>
                <w:rFonts w:ascii="SimSun" w:eastAsia="SimSun" w:hAnsi="SimSun" w:cs="맑은 고딕" w:hint="eastAsia"/>
                <w:spacing w:val="8"/>
                <w:sz w:val="21"/>
                <w:szCs w:val="21"/>
              </w:rPr>
              <w:t>，</w:t>
            </w:r>
            <w:r w:rsidRPr="00245209">
              <w:rPr>
                <w:rFonts w:ascii="SimSun" w:eastAsia="SimSun" w:hAnsi="SimSun" w:cs="새굴림" w:hint="eastAsia"/>
                <w:spacing w:val="8"/>
                <w:sz w:val="21"/>
                <w:szCs w:val="21"/>
              </w:rPr>
              <w:t>记录讨论过程</w:t>
            </w:r>
            <w:r w:rsidRPr="00245209">
              <w:rPr>
                <w:rFonts w:ascii="SimSun" w:eastAsia="SimSun" w:hAnsi="SimSun" w:cs="맑은 고딕" w:hint="eastAsia"/>
                <w:spacing w:val="8"/>
                <w:sz w:val="21"/>
                <w:szCs w:val="21"/>
              </w:rPr>
              <w:t>、</w:t>
            </w:r>
            <w:r w:rsidRPr="00245209">
              <w:rPr>
                <w:rFonts w:ascii="SimSun" w:eastAsia="SimSun" w:hAnsi="SimSun" w:cs="바탕" w:hint="eastAsia"/>
                <w:spacing w:val="8"/>
                <w:sz w:val="21"/>
                <w:szCs w:val="21"/>
              </w:rPr>
              <w:t>重大分歧意</w:t>
            </w:r>
            <w:r w:rsidRPr="00245209">
              <w:rPr>
                <w:rFonts w:ascii="SimSun" w:eastAsia="SimSun" w:hAnsi="SimSun" w:cs="새굴림" w:hint="eastAsia"/>
                <w:spacing w:val="8"/>
                <w:sz w:val="21"/>
                <w:szCs w:val="21"/>
              </w:rPr>
              <w:t>见及处理情况</w:t>
            </w:r>
            <w:r w:rsidRPr="00245209">
              <w:rPr>
                <w:rFonts w:ascii="SimSun" w:eastAsia="SimSun" w:hAnsi="SimSun" w:cs="맑은 고딕" w:hint="eastAsia"/>
                <w:spacing w:val="8"/>
                <w:sz w:val="21"/>
                <w:szCs w:val="21"/>
              </w:rPr>
              <w:t>。</w:t>
            </w:r>
          </w:p>
          <w:p w:rsidR="00662EEF" w:rsidRPr="00245209" w:rsidRDefault="00662EEF" w:rsidP="00245209">
            <w:pPr>
              <w:wordWrap/>
              <w:snapToGrid w:val="0"/>
              <w:spacing w:line="290" w:lineRule="atLeast"/>
              <w:ind w:rightChars="-50" w:right="-100" w:firstLineChars="200" w:firstLine="468"/>
              <w:rPr>
                <w:rFonts w:ascii="SimSun" w:eastAsia="SimSun" w:hAnsi="SimSun"/>
                <w:spacing w:val="12"/>
                <w:sz w:val="21"/>
                <w:szCs w:val="21"/>
              </w:rPr>
            </w:pPr>
            <w:r w:rsidRPr="00245209">
              <w:rPr>
                <w:rFonts w:ascii="SimSun" w:eastAsia="SimSun" w:hAnsi="SimSun" w:cs="바탕" w:hint="eastAsia"/>
                <w:spacing w:val="12"/>
                <w:sz w:val="21"/>
                <w:szCs w:val="21"/>
              </w:rPr>
              <w:t>未通</w:t>
            </w:r>
            <w:r w:rsidRPr="00245209">
              <w:rPr>
                <w:rFonts w:ascii="SimSun" w:eastAsia="SimSun" w:hAnsi="SimSun" w:cs="새굴림" w:hint="eastAsia"/>
                <w:spacing w:val="12"/>
                <w:sz w:val="21"/>
                <w:szCs w:val="21"/>
              </w:rPr>
              <w:t>过审查的标准</w:t>
            </w:r>
            <w:r w:rsidRPr="00245209">
              <w:rPr>
                <w:rFonts w:ascii="SimSun" w:eastAsia="SimSun" w:hAnsi="SimSun" w:cs="맑은 고딕" w:hint="eastAsia"/>
                <w:spacing w:val="12"/>
                <w:sz w:val="21"/>
                <w:szCs w:val="21"/>
              </w:rPr>
              <w:t>，</w:t>
            </w:r>
            <w:r w:rsidRPr="00245209">
              <w:rPr>
                <w:rFonts w:ascii="SimSun" w:eastAsia="SimSun" w:hAnsi="SimSun" w:cs="새굴림" w:hint="eastAsia"/>
                <w:spacing w:val="12"/>
                <w:sz w:val="21"/>
                <w:szCs w:val="21"/>
              </w:rPr>
              <w:t>专业分委员会应当向标准起草单位出具书面文件</w:t>
            </w:r>
            <w:r w:rsidRPr="00245209">
              <w:rPr>
                <w:rFonts w:ascii="SimSun" w:eastAsia="SimSun" w:hAnsi="SimSun" w:hint="eastAsia"/>
                <w:spacing w:val="12"/>
                <w:sz w:val="21"/>
                <w:szCs w:val="21"/>
              </w:rPr>
              <w:t>，</w:t>
            </w:r>
            <w:r w:rsidRPr="00245209">
              <w:rPr>
                <w:rFonts w:ascii="SimSun" w:eastAsia="SimSun" w:hAnsi="SimSun" w:cs="새굴림" w:hint="eastAsia"/>
                <w:spacing w:val="12"/>
                <w:sz w:val="21"/>
                <w:szCs w:val="21"/>
              </w:rPr>
              <w:t>说明未予通过的理由并提出修改意见</w:t>
            </w:r>
            <w:r w:rsidRPr="00245209">
              <w:rPr>
                <w:rFonts w:ascii="SimSun" w:eastAsia="SimSun" w:hAnsi="SimSun" w:cs="맑은 고딕" w:hint="eastAsia"/>
                <w:spacing w:val="12"/>
                <w:sz w:val="21"/>
                <w:szCs w:val="21"/>
              </w:rPr>
              <w:t>。</w:t>
            </w:r>
            <w:r w:rsidRPr="00245209">
              <w:rPr>
                <w:rFonts w:ascii="SimSun" w:eastAsia="SimSun" w:hAnsi="SimSun" w:cs="새굴림" w:hint="eastAsia"/>
                <w:spacing w:val="12"/>
                <w:sz w:val="21"/>
                <w:szCs w:val="21"/>
              </w:rPr>
              <w:t>标准起草单位修改后</w:t>
            </w:r>
            <w:r w:rsidRPr="00245209">
              <w:rPr>
                <w:rFonts w:ascii="SimSun" w:eastAsia="SimSun" w:hAnsi="SimSun" w:cs="맑은 고딕" w:hint="eastAsia"/>
                <w:spacing w:val="12"/>
                <w:sz w:val="21"/>
                <w:szCs w:val="21"/>
              </w:rPr>
              <w:t>，</w:t>
            </w:r>
            <w:r w:rsidRPr="00245209">
              <w:rPr>
                <w:rFonts w:ascii="SimSun" w:eastAsia="SimSun" w:hAnsi="SimSun" w:cs="바탕" w:hint="eastAsia"/>
                <w:spacing w:val="12"/>
                <w:sz w:val="21"/>
                <w:szCs w:val="21"/>
              </w:rPr>
              <w:t>再次送</w:t>
            </w:r>
            <w:r w:rsidRPr="00245209">
              <w:rPr>
                <w:rFonts w:ascii="SimSun" w:eastAsia="SimSun" w:hAnsi="SimSun" w:cs="새굴림" w:hint="eastAsia"/>
                <w:spacing w:val="12"/>
                <w:sz w:val="21"/>
                <w:szCs w:val="21"/>
              </w:rPr>
              <w:t>审</w:t>
            </w:r>
            <w:r w:rsidRPr="00245209">
              <w:rPr>
                <w:rFonts w:ascii="SimSun" w:eastAsia="SimSun" w:hAnsi="SimSun" w:cs="맑은 고딕" w:hint="eastAsia"/>
                <w:spacing w:val="12"/>
                <w:sz w:val="21"/>
                <w:szCs w:val="21"/>
              </w:rPr>
              <w:t>。</w:t>
            </w:r>
          </w:p>
          <w:p w:rsidR="00662EEF" w:rsidRPr="00245209" w:rsidRDefault="00662EEF" w:rsidP="00245209">
            <w:pPr>
              <w:wordWrap/>
              <w:snapToGrid w:val="0"/>
              <w:spacing w:line="290" w:lineRule="atLeast"/>
              <w:ind w:rightChars="-50" w:right="-100" w:firstLineChars="200" w:firstLine="468"/>
              <w:rPr>
                <w:rFonts w:ascii="SimSun" w:eastAsia="SimSun" w:hAnsi="SimSun"/>
                <w:spacing w:val="12"/>
                <w:sz w:val="21"/>
                <w:szCs w:val="21"/>
              </w:rPr>
            </w:pPr>
            <w:r w:rsidRPr="00245209">
              <w:rPr>
                <w:rFonts w:ascii="SimSun" w:eastAsia="SimSun" w:hAnsi="SimSun" w:cs="새굴림" w:hint="eastAsia"/>
                <w:spacing w:val="12"/>
                <w:sz w:val="21"/>
                <w:szCs w:val="21"/>
              </w:rPr>
              <w:t>审查原则通过但需要修改的标准</w:t>
            </w:r>
            <w:r w:rsidRPr="00245209">
              <w:rPr>
                <w:rFonts w:ascii="SimSun" w:eastAsia="SimSun" w:hAnsi="SimSun" w:cs="맑은 고딕" w:hint="eastAsia"/>
                <w:spacing w:val="12"/>
                <w:sz w:val="21"/>
                <w:szCs w:val="21"/>
              </w:rPr>
              <w:lastRenderedPageBreak/>
              <w:t>，</w:t>
            </w:r>
            <w:r w:rsidRPr="00245209">
              <w:rPr>
                <w:rFonts w:ascii="SimSun" w:eastAsia="SimSun" w:hAnsi="SimSun" w:cs="바탕" w:hint="eastAsia"/>
                <w:spacing w:val="12"/>
                <w:sz w:val="21"/>
                <w:szCs w:val="21"/>
              </w:rPr>
              <w:t>由秘</w:t>
            </w:r>
            <w:r w:rsidRPr="00245209">
              <w:rPr>
                <w:rFonts w:ascii="SimSun" w:eastAsia="SimSun" w:hAnsi="SimSun" w:cs="새굴림" w:hint="eastAsia"/>
                <w:spacing w:val="12"/>
                <w:sz w:val="21"/>
                <w:szCs w:val="21"/>
              </w:rPr>
              <w:t>书处根据审查意见进行修改</w:t>
            </w:r>
            <w:r w:rsidRPr="00245209">
              <w:rPr>
                <w:rFonts w:ascii="SimSun" w:eastAsia="SimSun" w:hAnsi="SimSun" w:cs="맑은 고딕" w:hint="eastAsia"/>
                <w:spacing w:val="12"/>
                <w:sz w:val="21"/>
                <w:szCs w:val="21"/>
              </w:rPr>
              <w:t>；</w:t>
            </w:r>
            <w:r w:rsidRPr="00245209">
              <w:rPr>
                <w:rFonts w:ascii="SimSun" w:eastAsia="SimSun" w:hAnsi="SimSun" w:cs="새굴림" w:hint="eastAsia"/>
                <w:spacing w:val="12"/>
                <w:sz w:val="21"/>
                <w:szCs w:val="21"/>
              </w:rPr>
              <w:t>专业分委员会可以根据具体情况决定对修改后的标准再次进行会审或者函审</w:t>
            </w:r>
            <w:r w:rsidRPr="00245209">
              <w:rPr>
                <w:rFonts w:ascii="SimSun" w:eastAsia="SimSun" w:hAnsi="SimSun" w:cs="맑은 고딕" w:hint="eastAsia"/>
                <w:spacing w:val="12"/>
                <w:sz w:val="21"/>
                <w:szCs w:val="21"/>
              </w:rPr>
              <w:t>。</w:t>
            </w:r>
          </w:p>
          <w:p w:rsidR="00662EEF" w:rsidRPr="00BF53E0" w:rsidRDefault="00662EEF" w:rsidP="00245209">
            <w:pPr>
              <w:wordWrap/>
              <w:snapToGrid w:val="0"/>
              <w:spacing w:line="290" w:lineRule="atLeast"/>
              <w:ind w:rightChars="-50" w:right="-100" w:firstLineChars="200" w:firstLine="422"/>
              <w:rPr>
                <w:rFonts w:ascii="SimSun" w:eastAsia="SimSun" w:hAnsi="SimSun" w:hint="eastAsia"/>
                <w:sz w:val="21"/>
                <w:szCs w:val="21"/>
              </w:rPr>
            </w:pPr>
            <w:r w:rsidRPr="00BF53E0">
              <w:rPr>
                <w:rFonts w:ascii="SimSun" w:eastAsia="SimSun" w:hAnsi="SimSun" w:cs="바탕" w:hint="eastAsia"/>
                <w:b/>
                <w:sz w:val="21"/>
                <w:szCs w:val="21"/>
              </w:rPr>
              <w:t>第二十五</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专业分委员会审查通过的标准</w:t>
            </w:r>
            <w:r w:rsidRPr="00BF53E0">
              <w:rPr>
                <w:rFonts w:ascii="SimSun" w:eastAsia="SimSun" w:hAnsi="SimSun" w:cs="맑은 고딕" w:hint="eastAsia"/>
                <w:sz w:val="21"/>
                <w:szCs w:val="21"/>
              </w:rPr>
              <w:t>，</w:t>
            </w:r>
            <w:r w:rsidRPr="00BF53E0">
              <w:rPr>
                <w:rFonts w:ascii="SimSun" w:eastAsia="SimSun" w:hAnsi="SimSun" w:cs="바탕" w:hint="eastAsia"/>
                <w:sz w:val="21"/>
                <w:szCs w:val="21"/>
              </w:rPr>
              <w:t>由</w:t>
            </w:r>
            <w:r w:rsidRPr="00BF53E0">
              <w:rPr>
                <w:rFonts w:ascii="SimSun" w:eastAsia="SimSun" w:hAnsi="SimSun" w:cs="새굴림" w:hint="eastAsia"/>
                <w:sz w:val="21"/>
                <w:szCs w:val="21"/>
              </w:rPr>
              <w:t>专业分委员会主任委员签署审查意见后</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提交</w:t>
            </w:r>
            <w:r w:rsidRPr="00BF53E0">
              <w:rPr>
                <w:rFonts w:ascii="SimSun" w:eastAsia="SimSun" w:hAnsi="SimSun" w:cs="새굴림" w:hint="eastAsia"/>
                <w:sz w:val="21"/>
                <w:szCs w:val="21"/>
              </w:rPr>
              <w:t>审评委员会主任会议审议</w:t>
            </w:r>
            <w:r w:rsidRPr="00BF53E0">
              <w:rPr>
                <w:rFonts w:ascii="SimSun" w:eastAsia="SimSun" w:hAnsi="SimSun" w:cs="맑은 고딕" w:hint="eastAsia"/>
                <w:sz w:val="21"/>
                <w:szCs w:val="21"/>
              </w:rPr>
              <w:t>。</w:t>
            </w:r>
          </w:p>
          <w:p w:rsidR="00662EEF" w:rsidRPr="00BF53E0" w:rsidRDefault="00662EEF" w:rsidP="00BB77A0">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第二十六</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审评委员会主任会议审议通过的标准草案</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应当经审评委员会技术总师签署审议意见</w:t>
            </w:r>
            <w:r w:rsidRPr="00BF53E0">
              <w:rPr>
                <w:rFonts w:ascii="SimSun" w:eastAsia="SimSun" w:hAnsi="SimSun" w:cs="맑은 고딕" w:hint="eastAsia"/>
                <w:sz w:val="21"/>
                <w:szCs w:val="21"/>
              </w:rPr>
              <w:t>。</w:t>
            </w:r>
          </w:p>
          <w:p w:rsidR="00CB1EF4" w:rsidRDefault="00662EEF" w:rsidP="00BB77A0">
            <w:pPr>
              <w:wordWrap/>
              <w:snapToGrid w:val="0"/>
              <w:spacing w:line="290" w:lineRule="atLeast"/>
              <w:ind w:rightChars="-50" w:right="-100" w:firstLineChars="200" w:firstLine="460"/>
              <w:rPr>
                <w:rFonts w:ascii="SimSun" w:hAnsi="SimSun" w:hint="eastAsia"/>
                <w:spacing w:val="10"/>
                <w:sz w:val="21"/>
                <w:szCs w:val="21"/>
              </w:rPr>
            </w:pPr>
            <w:r w:rsidRPr="00BB77A0">
              <w:rPr>
                <w:rFonts w:ascii="SimSun" w:eastAsia="SimSun" w:hAnsi="SimSun" w:cs="새굴림" w:hint="eastAsia"/>
                <w:spacing w:val="10"/>
                <w:sz w:val="21"/>
                <w:szCs w:val="21"/>
              </w:rPr>
              <w:t>审议未通过的标准</w:t>
            </w:r>
            <w:r w:rsidRPr="00BB77A0">
              <w:rPr>
                <w:rFonts w:ascii="SimSun" w:eastAsia="SimSun" w:hAnsi="SimSun" w:cs="맑은 고딕" w:hint="eastAsia"/>
                <w:spacing w:val="10"/>
                <w:sz w:val="21"/>
                <w:szCs w:val="21"/>
              </w:rPr>
              <w:t>，</w:t>
            </w:r>
            <w:r w:rsidRPr="00BB77A0">
              <w:rPr>
                <w:rFonts w:ascii="SimSun" w:eastAsia="SimSun" w:hAnsi="SimSun" w:cs="새굴림" w:hint="eastAsia"/>
                <w:spacing w:val="10"/>
                <w:sz w:val="21"/>
                <w:szCs w:val="21"/>
              </w:rPr>
              <w:t>审评委员会应当出具书面意见</w:t>
            </w:r>
            <w:r w:rsidRPr="00BB77A0">
              <w:rPr>
                <w:rFonts w:ascii="SimSun" w:eastAsia="SimSun" w:hAnsi="SimSun" w:cs="맑은 고딕" w:hint="eastAsia"/>
                <w:spacing w:val="10"/>
                <w:sz w:val="21"/>
                <w:szCs w:val="21"/>
              </w:rPr>
              <w:t>，</w:t>
            </w:r>
            <w:r w:rsidRPr="00BB77A0">
              <w:rPr>
                <w:rFonts w:ascii="SimSun" w:eastAsia="SimSun" w:hAnsi="SimSun" w:cs="새굴림" w:hint="eastAsia"/>
                <w:spacing w:val="10"/>
                <w:sz w:val="21"/>
                <w:szCs w:val="21"/>
              </w:rPr>
              <w:t>说明未予通过的理由</w:t>
            </w:r>
            <w:r w:rsidRPr="00BB77A0">
              <w:rPr>
                <w:rFonts w:ascii="SimSun" w:eastAsia="SimSun" w:hAnsi="SimSun" w:cs="맑은 고딕" w:hint="eastAsia"/>
                <w:spacing w:val="10"/>
                <w:sz w:val="21"/>
                <w:szCs w:val="21"/>
              </w:rPr>
              <w:t>。</w:t>
            </w:r>
            <w:r w:rsidRPr="00BB77A0">
              <w:rPr>
                <w:rFonts w:ascii="SimSun" w:eastAsia="SimSun" w:hAnsi="SimSun" w:hint="eastAsia"/>
                <w:spacing w:val="10"/>
                <w:sz w:val="21"/>
                <w:szCs w:val="21"/>
              </w:rPr>
              <w:t xml:space="preserve">　　</w:t>
            </w:r>
          </w:p>
          <w:p w:rsidR="00662EEF" w:rsidRPr="00CB1EF4" w:rsidRDefault="00662EEF" w:rsidP="00CB1EF4">
            <w:pPr>
              <w:wordWrap/>
              <w:snapToGrid w:val="0"/>
              <w:spacing w:line="290" w:lineRule="atLeast"/>
              <w:ind w:rightChars="-50" w:right="-100" w:firstLineChars="200" w:firstLine="468"/>
              <w:rPr>
                <w:rFonts w:ascii="SimSun" w:eastAsia="SimSun" w:hAnsi="SimSun"/>
                <w:spacing w:val="12"/>
                <w:sz w:val="21"/>
                <w:szCs w:val="21"/>
              </w:rPr>
            </w:pPr>
            <w:r w:rsidRPr="00CB1EF4">
              <w:rPr>
                <w:rFonts w:ascii="SimSun" w:eastAsia="SimSun" w:hAnsi="SimSun" w:cs="새굴림" w:hint="eastAsia"/>
                <w:spacing w:val="12"/>
                <w:sz w:val="21"/>
                <w:szCs w:val="21"/>
              </w:rPr>
              <w:t>审议决定修改后再审的</w:t>
            </w:r>
            <w:r w:rsidRPr="00CB1EF4">
              <w:rPr>
                <w:rFonts w:ascii="SimSun" w:eastAsia="SimSun" w:hAnsi="SimSun" w:cs="맑은 고딕" w:hint="eastAsia"/>
                <w:spacing w:val="12"/>
                <w:sz w:val="21"/>
                <w:szCs w:val="21"/>
              </w:rPr>
              <w:t>，</w:t>
            </w:r>
            <w:r w:rsidRPr="00CB1EF4">
              <w:rPr>
                <w:rFonts w:ascii="SimSun" w:eastAsia="SimSun" w:hAnsi="SimSun" w:cs="바탕" w:hint="eastAsia"/>
                <w:spacing w:val="12"/>
                <w:sz w:val="21"/>
                <w:szCs w:val="21"/>
              </w:rPr>
              <w:t>秘</w:t>
            </w:r>
            <w:r w:rsidRPr="00CB1EF4">
              <w:rPr>
                <w:rFonts w:ascii="SimSun" w:eastAsia="SimSun" w:hAnsi="SimSun" w:cs="새굴림" w:hint="eastAsia"/>
                <w:spacing w:val="12"/>
                <w:sz w:val="21"/>
                <w:szCs w:val="21"/>
              </w:rPr>
              <w:t>书处应当根据审评委员会提出的修改意见组织标准起草单位进行修改后</w:t>
            </w:r>
            <w:r w:rsidRPr="00CB1EF4">
              <w:rPr>
                <w:rFonts w:ascii="SimSun" w:eastAsia="SimSun" w:hAnsi="SimSun" w:cs="맑은 고딕" w:hint="eastAsia"/>
                <w:spacing w:val="12"/>
                <w:sz w:val="21"/>
                <w:szCs w:val="21"/>
              </w:rPr>
              <w:t>，</w:t>
            </w:r>
            <w:r w:rsidRPr="00CB1EF4">
              <w:rPr>
                <w:rFonts w:ascii="SimSun" w:eastAsia="SimSun" w:hAnsi="SimSun" w:cs="바탕" w:hint="eastAsia"/>
                <w:spacing w:val="12"/>
                <w:sz w:val="21"/>
                <w:szCs w:val="21"/>
              </w:rPr>
              <w:t>再次送</w:t>
            </w:r>
            <w:r w:rsidRPr="00CB1EF4">
              <w:rPr>
                <w:rFonts w:ascii="SimSun" w:eastAsia="SimSun" w:hAnsi="SimSun" w:cs="새굴림" w:hint="eastAsia"/>
                <w:spacing w:val="12"/>
                <w:sz w:val="21"/>
                <w:szCs w:val="21"/>
              </w:rPr>
              <w:t>审</w:t>
            </w:r>
            <w:r w:rsidRPr="00CB1EF4">
              <w:rPr>
                <w:rFonts w:ascii="SimSun" w:eastAsia="SimSun" w:hAnsi="SimSun" w:cs="맑은 고딕" w:hint="eastAsia"/>
                <w:spacing w:val="12"/>
                <w:sz w:val="21"/>
                <w:szCs w:val="21"/>
              </w:rPr>
              <w:t>。</w:t>
            </w:r>
          </w:p>
          <w:p w:rsidR="00662EEF" w:rsidRPr="00BF53E0" w:rsidRDefault="00662EEF" w:rsidP="00CB1EF4">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第二十七</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标准审议通过后</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标准起草单位应当在秘书处规定的时间内提交报批需要的全部材料</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r w:rsidRPr="00BF53E0">
              <w:rPr>
                <w:rFonts w:ascii="SimSun" w:eastAsia="SimSun" w:hAnsi="SimSun" w:hint="eastAsia"/>
                <w:sz w:val="21"/>
                <w:szCs w:val="21"/>
              </w:rPr>
              <w:t xml:space="preserve">　　</w:t>
            </w:r>
            <w:r w:rsidRPr="00BF53E0">
              <w:rPr>
                <w:rFonts w:ascii="SimSun" w:eastAsia="SimSun" w:hAnsi="SimSun" w:cs="바탕" w:hint="eastAsia"/>
                <w:b/>
                <w:sz w:val="21"/>
                <w:szCs w:val="21"/>
              </w:rPr>
              <w:t>第二十八</w:t>
            </w:r>
            <w:r w:rsidRPr="00BF53E0">
              <w:rPr>
                <w:rFonts w:ascii="SimSun" w:eastAsia="SimSun" w:hAnsi="SimSun" w:cs="새굴림" w:hint="eastAsia"/>
                <w:b/>
                <w:sz w:val="21"/>
                <w:szCs w:val="21"/>
              </w:rPr>
              <w:t>条</w:t>
            </w:r>
            <w:r w:rsidRPr="00BF53E0">
              <w:rPr>
                <w:rFonts w:ascii="SimSun" w:eastAsia="SimSun" w:hAnsi="SimSun" w:hint="eastAsia"/>
                <w:sz w:val="21"/>
                <w:szCs w:val="21"/>
              </w:rPr>
              <w:t xml:space="preserve"> </w:t>
            </w:r>
            <w:r w:rsidRPr="00BF53E0">
              <w:rPr>
                <w:rFonts w:ascii="SimSun" w:eastAsia="SimSun" w:hAnsi="SimSun" w:cs="바탕" w:hint="eastAsia"/>
                <w:sz w:val="21"/>
                <w:szCs w:val="21"/>
              </w:rPr>
              <w:t>秘</w:t>
            </w:r>
            <w:r w:rsidRPr="00BF53E0">
              <w:rPr>
                <w:rFonts w:ascii="SimSun" w:eastAsia="SimSun" w:hAnsi="SimSun" w:cs="새굴림" w:hint="eastAsia"/>
                <w:sz w:val="21"/>
                <w:szCs w:val="21"/>
              </w:rPr>
              <w:t>书处对报批材料进行复核后</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报送卫生部卫生监督中心</w:t>
            </w:r>
            <w:r w:rsidRPr="00BF53E0">
              <w:rPr>
                <w:rFonts w:ascii="SimSun" w:eastAsia="SimSun" w:hAnsi="SimSun" w:cs="맑은 고딕" w:hint="eastAsia"/>
                <w:sz w:val="21"/>
                <w:szCs w:val="21"/>
              </w:rPr>
              <w:t>。</w:t>
            </w:r>
          </w:p>
          <w:p w:rsidR="00F619BD" w:rsidRDefault="00662EEF" w:rsidP="00F619BD">
            <w:pPr>
              <w:wordWrap/>
              <w:snapToGrid w:val="0"/>
              <w:spacing w:line="290" w:lineRule="atLeast"/>
              <w:ind w:rightChars="-50" w:right="-100" w:firstLineChars="200" w:firstLine="422"/>
              <w:rPr>
                <w:rFonts w:ascii="SimSun" w:hAnsi="SimSun" w:hint="eastAsia"/>
                <w:sz w:val="21"/>
                <w:szCs w:val="21"/>
              </w:rPr>
            </w:pPr>
            <w:r w:rsidRPr="00BF53E0">
              <w:rPr>
                <w:rFonts w:ascii="SimSun" w:eastAsia="SimSun" w:hAnsi="SimSun" w:cs="바탕" w:hint="eastAsia"/>
                <w:b/>
                <w:sz w:val="21"/>
                <w:szCs w:val="21"/>
              </w:rPr>
              <w:t>第二十九</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卫生部卫生监督中心应当按照专业分委员会审查意见和审评委员会主任会议审议意见</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对标准报批材料的内容和格式进行审核</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提出</w:t>
            </w:r>
            <w:r w:rsidRPr="00BF53E0">
              <w:rPr>
                <w:rFonts w:ascii="SimSun" w:eastAsia="SimSun" w:hAnsi="SimSun" w:cs="새굴림" w:hint="eastAsia"/>
                <w:sz w:val="21"/>
                <w:szCs w:val="21"/>
              </w:rPr>
              <w:t>审核意见并反馈秘书处</w:t>
            </w:r>
            <w:r w:rsidRPr="00BF53E0">
              <w:rPr>
                <w:rFonts w:ascii="SimSun" w:eastAsia="SimSun" w:hAnsi="SimSun" w:cs="맑은 고딕" w:hint="eastAsia"/>
                <w:sz w:val="21"/>
                <w:szCs w:val="21"/>
              </w:rPr>
              <w:t>。</w:t>
            </w:r>
          </w:p>
          <w:p w:rsidR="00662EEF" w:rsidRPr="00BF53E0" w:rsidRDefault="00662EEF" w:rsidP="00F619BD">
            <w:pPr>
              <w:wordWrap/>
              <w:snapToGrid w:val="0"/>
              <w:spacing w:line="290" w:lineRule="atLeast"/>
              <w:ind w:rightChars="-50" w:right="-100" w:firstLineChars="200" w:firstLine="420"/>
              <w:rPr>
                <w:rFonts w:ascii="SimSun" w:eastAsia="SimSun" w:hAnsi="SimSun"/>
                <w:sz w:val="21"/>
                <w:szCs w:val="21"/>
              </w:rPr>
            </w:pPr>
            <w:r w:rsidRPr="00BF53E0">
              <w:rPr>
                <w:rFonts w:ascii="SimSun" w:eastAsia="SimSun" w:hAnsi="SimSun" w:cs="새굴림" w:hint="eastAsia"/>
                <w:sz w:val="21"/>
                <w:szCs w:val="21"/>
              </w:rPr>
              <w:t>审核通过的标准由卫生部卫生监督中心报送卫生部</w:t>
            </w:r>
            <w:r w:rsidRPr="00BF53E0">
              <w:rPr>
                <w:rFonts w:ascii="SimSun" w:eastAsia="SimSun" w:hAnsi="SimSun" w:cs="맑은 고딕" w:hint="eastAsia"/>
                <w:sz w:val="21"/>
                <w:szCs w:val="21"/>
              </w:rPr>
              <w:t>。</w:t>
            </w:r>
          </w:p>
          <w:p w:rsidR="00662EEF" w:rsidRPr="00BF53E0" w:rsidRDefault="00662EEF" w:rsidP="00F619BD">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第三十</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遇有特殊情</w:t>
            </w:r>
            <w:r w:rsidRPr="00BF53E0">
              <w:rPr>
                <w:rFonts w:ascii="SimSun" w:eastAsia="SimSun" w:hAnsi="SimSun" w:cs="새굴림" w:hint="eastAsia"/>
                <w:sz w:val="21"/>
                <w:szCs w:val="21"/>
              </w:rPr>
              <w:t>况</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卫生部可调整食品安全国家标准草案公开征求</w:t>
            </w:r>
            <w:r w:rsidRPr="00BF53E0">
              <w:rPr>
                <w:rFonts w:ascii="SimSun" w:eastAsia="SimSun" w:hAnsi="SimSun" w:cs="바탕" w:hint="eastAsia"/>
                <w:sz w:val="21"/>
                <w:szCs w:val="21"/>
              </w:rPr>
              <w:t>意</w:t>
            </w:r>
            <w:r w:rsidRPr="00BF53E0">
              <w:rPr>
                <w:rFonts w:ascii="SimSun" w:eastAsia="SimSun" w:hAnsi="SimSun" w:cs="새굴림" w:hint="eastAsia"/>
                <w:sz w:val="21"/>
                <w:szCs w:val="21"/>
              </w:rPr>
              <w:t>见的期限</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并可直接由专业分委员会会议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审评委员会主任会议共同审查</w:t>
            </w:r>
            <w:r w:rsidRPr="00BF53E0">
              <w:rPr>
                <w:rFonts w:ascii="SimSun" w:eastAsia="SimSun" w:hAnsi="SimSun" w:cs="맑은 고딕" w:hint="eastAsia"/>
                <w:sz w:val="21"/>
                <w:szCs w:val="21"/>
              </w:rPr>
              <w:t>。</w:t>
            </w:r>
          </w:p>
          <w:p w:rsidR="00662EEF" w:rsidRPr="00F619BD" w:rsidRDefault="00662EEF" w:rsidP="00F619BD">
            <w:pPr>
              <w:wordWrap/>
              <w:snapToGrid w:val="0"/>
              <w:spacing w:line="290" w:lineRule="atLeast"/>
              <w:ind w:rightChars="-50" w:right="-100" w:firstLineChars="200" w:firstLine="382"/>
              <w:rPr>
                <w:rFonts w:ascii="SimSun" w:eastAsia="SimSun" w:hAnsi="SimSun" w:hint="eastAsia"/>
                <w:spacing w:val="-10"/>
                <w:sz w:val="21"/>
                <w:szCs w:val="21"/>
              </w:rPr>
            </w:pPr>
            <w:r w:rsidRPr="00F619BD">
              <w:rPr>
                <w:rFonts w:ascii="SimSun" w:eastAsia="SimSun" w:hAnsi="SimSun" w:cs="바탕" w:hint="eastAsia"/>
                <w:b/>
                <w:spacing w:val="-10"/>
                <w:sz w:val="21"/>
                <w:szCs w:val="21"/>
              </w:rPr>
              <w:t>第三十一</w:t>
            </w:r>
            <w:r w:rsidRPr="00F619BD">
              <w:rPr>
                <w:rFonts w:ascii="SimSun" w:eastAsia="SimSun" w:hAnsi="SimSun" w:cs="새굴림" w:hint="eastAsia"/>
                <w:b/>
                <w:spacing w:val="-10"/>
                <w:sz w:val="21"/>
                <w:szCs w:val="21"/>
              </w:rPr>
              <w:t>条</w:t>
            </w:r>
            <w:r w:rsidRPr="00F619BD">
              <w:rPr>
                <w:rFonts w:ascii="SimSun" w:eastAsia="SimSun" w:hAnsi="SimSun" w:cs="바탕" w:hint="eastAsia"/>
                <w:spacing w:val="-10"/>
                <w:sz w:val="21"/>
                <w:szCs w:val="21"/>
              </w:rPr>
              <w:t>食品安全</w:t>
            </w:r>
            <w:r w:rsidRPr="00F619BD">
              <w:rPr>
                <w:rFonts w:ascii="SimSun" w:eastAsia="SimSun" w:hAnsi="SimSun" w:cs="새굴림" w:hint="eastAsia"/>
                <w:spacing w:val="-10"/>
                <w:sz w:val="21"/>
                <w:szCs w:val="21"/>
              </w:rPr>
              <w:t>国家标准草案按照规定履行向世界贸易组织</w:t>
            </w:r>
            <w:r w:rsidRPr="00F619BD">
              <w:rPr>
                <w:rFonts w:ascii="SimSun" w:eastAsia="SimSun" w:hAnsi="SimSun" w:cs="맑은 고딕" w:hint="eastAsia"/>
                <w:spacing w:val="-10"/>
                <w:sz w:val="21"/>
                <w:szCs w:val="21"/>
              </w:rPr>
              <w:t>（</w:t>
            </w:r>
            <w:r w:rsidRPr="00F619BD">
              <w:rPr>
                <w:rFonts w:ascii="SimSun" w:eastAsia="SimSun" w:hAnsi="SimSun" w:hint="eastAsia"/>
                <w:spacing w:val="-10"/>
                <w:sz w:val="21"/>
                <w:szCs w:val="21"/>
              </w:rPr>
              <w:t>WTO）</w:t>
            </w:r>
            <w:r w:rsidRPr="00F619BD">
              <w:rPr>
                <w:rFonts w:ascii="SimSun" w:eastAsia="SimSun" w:hAnsi="SimSun" w:cs="바탕" w:hint="eastAsia"/>
                <w:spacing w:val="-10"/>
                <w:sz w:val="21"/>
                <w:szCs w:val="21"/>
              </w:rPr>
              <w:t>的通</w:t>
            </w:r>
            <w:r w:rsidRPr="00F619BD">
              <w:rPr>
                <w:rFonts w:ascii="SimSun" w:eastAsia="SimSun" w:hAnsi="SimSun" w:cs="새굴림" w:hint="eastAsia"/>
                <w:spacing w:val="-10"/>
                <w:sz w:val="21"/>
                <w:szCs w:val="21"/>
              </w:rPr>
              <w:t>报程序</w:t>
            </w:r>
            <w:r w:rsidRPr="00F619BD">
              <w:rPr>
                <w:rFonts w:ascii="SimSun" w:eastAsia="SimSun" w:hAnsi="SimSun" w:cs="맑은 고딕" w:hint="eastAsia"/>
                <w:spacing w:val="-10"/>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B71EE2">
            <w:pPr>
              <w:wordWrap/>
              <w:snapToGrid w:val="0"/>
              <w:spacing w:line="290" w:lineRule="atLeast"/>
              <w:ind w:rightChars="-50" w:right="-100" w:firstLineChars="200" w:firstLine="422"/>
              <w:jc w:val="center"/>
              <w:rPr>
                <w:rFonts w:ascii="SimSun" w:eastAsia="SimSun" w:hAnsi="SimSun"/>
                <w:sz w:val="21"/>
                <w:szCs w:val="21"/>
              </w:rPr>
            </w:pPr>
            <w:r w:rsidRPr="00BF53E0">
              <w:rPr>
                <w:rFonts w:ascii="SimSun" w:eastAsia="SimSun" w:hAnsi="SimSun" w:cs="바탕" w:hint="eastAsia"/>
                <w:b/>
                <w:sz w:val="21"/>
                <w:szCs w:val="21"/>
              </w:rPr>
              <w:t>第五章</w:t>
            </w:r>
            <w:r w:rsidRPr="00BF53E0">
              <w:rPr>
                <w:rFonts w:ascii="SimSun" w:eastAsia="SimSun" w:hAnsi="SimSun" w:hint="eastAsia"/>
                <w:b/>
                <w:sz w:val="21"/>
                <w:szCs w:val="21"/>
              </w:rPr>
              <w:t xml:space="preserve"> </w:t>
            </w:r>
            <w:r w:rsidRPr="00BF53E0">
              <w:rPr>
                <w:rFonts w:ascii="SimSun" w:eastAsia="SimSun" w:hAnsi="SimSun" w:cs="바탕" w:hint="eastAsia"/>
                <w:b/>
                <w:sz w:val="21"/>
                <w:szCs w:val="21"/>
              </w:rPr>
              <w:t>批准和</w:t>
            </w:r>
            <w:r w:rsidRPr="00BF53E0">
              <w:rPr>
                <w:rFonts w:ascii="SimSun" w:eastAsia="SimSun" w:hAnsi="SimSun" w:cs="새굴림" w:hint="eastAsia"/>
                <w:b/>
                <w:sz w:val="21"/>
                <w:szCs w:val="21"/>
              </w:rPr>
              <w:t>发布</w:t>
            </w:r>
          </w:p>
          <w:p w:rsidR="00662EEF" w:rsidRPr="00BF53E0" w:rsidRDefault="00662EEF" w:rsidP="00F619BD">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第三十二</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审查通过的标准</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以</w:t>
            </w:r>
            <w:r w:rsidRPr="00BF53E0">
              <w:rPr>
                <w:rFonts w:ascii="SimSun" w:eastAsia="SimSun" w:hAnsi="SimSun" w:cs="새굴림" w:hint="eastAsia"/>
                <w:sz w:val="21"/>
                <w:szCs w:val="21"/>
              </w:rPr>
              <w:t>卫生部公告的形式发布</w:t>
            </w:r>
            <w:r w:rsidRPr="00BF53E0">
              <w:rPr>
                <w:rFonts w:ascii="SimSun" w:eastAsia="SimSun" w:hAnsi="SimSun" w:cs="맑은 고딕" w:hint="eastAsia"/>
                <w:sz w:val="21"/>
                <w:szCs w:val="21"/>
              </w:rPr>
              <w:t>。</w:t>
            </w:r>
          </w:p>
          <w:p w:rsidR="00662EEF" w:rsidRPr="00BF53E0" w:rsidRDefault="00662EEF" w:rsidP="00F619BD">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第三十三</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国家标准自发布之日起</w:t>
            </w:r>
            <w:r w:rsidRPr="00BF53E0">
              <w:rPr>
                <w:rFonts w:ascii="SimSun" w:eastAsia="SimSun" w:hAnsi="SimSun" w:hint="eastAsia"/>
                <w:sz w:val="21"/>
                <w:szCs w:val="21"/>
              </w:rPr>
              <w:t>20</w:t>
            </w:r>
            <w:r w:rsidRPr="00BF53E0">
              <w:rPr>
                <w:rFonts w:ascii="SimSun" w:eastAsia="SimSun" w:hAnsi="SimSun" w:cs="새굴림" w:hint="eastAsia"/>
                <w:sz w:val="21"/>
                <w:szCs w:val="21"/>
              </w:rPr>
              <w:t>个工作日内在卫生部网站上公布</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供公</w:t>
            </w:r>
            <w:r w:rsidRPr="00BF53E0">
              <w:rPr>
                <w:rFonts w:ascii="SimSun" w:eastAsia="SimSun" w:hAnsi="SimSun" w:cs="새굴림" w:hint="eastAsia"/>
                <w:sz w:val="21"/>
                <w:szCs w:val="21"/>
              </w:rPr>
              <w:t>众免费查阅</w:t>
            </w:r>
            <w:r w:rsidRPr="00BF53E0">
              <w:rPr>
                <w:rFonts w:ascii="SimSun" w:eastAsia="SimSun" w:hAnsi="SimSun" w:cs="맑은 고딕" w:hint="eastAsia"/>
                <w:sz w:val="21"/>
                <w:szCs w:val="21"/>
              </w:rPr>
              <w:t>。</w:t>
            </w:r>
          </w:p>
          <w:p w:rsidR="00662EEF" w:rsidRPr="00BF53E0" w:rsidRDefault="00662EEF" w:rsidP="00F619BD">
            <w:pPr>
              <w:wordWrap/>
              <w:snapToGrid w:val="0"/>
              <w:spacing w:line="290" w:lineRule="atLeast"/>
              <w:ind w:rightChars="-50" w:right="-100" w:firstLineChars="200" w:firstLine="422"/>
              <w:rPr>
                <w:rFonts w:ascii="SimSun" w:eastAsia="SimSun" w:hAnsi="SimSun" w:hint="eastAsia"/>
                <w:sz w:val="21"/>
                <w:szCs w:val="21"/>
              </w:rPr>
            </w:pPr>
            <w:r w:rsidRPr="00BF53E0">
              <w:rPr>
                <w:rFonts w:ascii="SimSun" w:eastAsia="SimSun" w:hAnsi="SimSun" w:cs="바탕" w:hint="eastAsia"/>
                <w:b/>
                <w:sz w:val="21"/>
                <w:szCs w:val="21"/>
              </w:rPr>
              <w:t>第三十四</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卫生部负责食品安全国家标准的解释工作</w:t>
            </w:r>
            <w:r w:rsidRPr="00BF53E0">
              <w:rPr>
                <w:rFonts w:ascii="SimSun" w:eastAsia="SimSun" w:hAnsi="SimSun" w:cs="맑은 고딕" w:hint="eastAsia"/>
                <w:sz w:val="21"/>
                <w:szCs w:val="21"/>
              </w:rPr>
              <w:t>。</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国家标准的解释以卫生部发文形式公布</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与食品安全国</w:t>
            </w:r>
            <w:r w:rsidRPr="00BF53E0">
              <w:rPr>
                <w:rFonts w:ascii="SimSun" w:eastAsia="SimSun" w:hAnsi="SimSun" w:cs="새굴림" w:hint="eastAsia"/>
                <w:sz w:val="21"/>
                <w:szCs w:val="21"/>
              </w:rPr>
              <w:lastRenderedPageBreak/>
              <w:t>家标准具有同等效力</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B71EE2">
            <w:pPr>
              <w:wordWrap/>
              <w:snapToGrid w:val="0"/>
              <w:spacing w:line="290" w:lineRule="atLeast"/>
              <w:ind w:rightChars="-50" w:right="-100" w:firstLineChars="200" w:firstLine="422"/>
              <w:jc w:val="center"/>
              <w:rPr>
                <w:rFonts w:ascii="SimSun" w:eastAsia="SimSun" w:hAnsi="SimSun"/>
                <w:sz w:val="21"/>
                <w:szCs w:val="21"/>
              </w:rPr>
            </w:pPr>
            <w:r w:rsidRPr="00BF53E0">
              <w:rPr>
                <w:rFonts w:ascii="SimSun" w:eastAsia="SimSun" w:hAnsi="SimSun" w:cs="바탕" w:hint="eastAsia"/>
                <w:b/>
                <w:sz w:val="21"/>
                <w:szCs w:val="21"/>
              </w:rPr>
              <w:t>第六章</w:t>
            </w:r>
            <w:r w:rsidRPr="00BF53E0">
              <w:rPr>
                <w:rFonts w:ascii="SimSun" w:eastAsia="SimSun" w:hAnsi="SimSun" w:hint="eastAsia"/>
                <w:b/>
                <w:sz w:val="21"/>
                <w:szCs w:val="21"/>
              </w:rPr>
              <w:t xml:space="preserve"> </w:t>
            </w:r>
            <w:r w:rsidRPr="00BF53E0">
              <w:rPr>
                <w:rFonts w:ascii="SimSun" w:eastAsia="SimSun" w:hAnsi="SimSun" w:cs="바탕" w:hint="eastAsia"/>
                <w:b/>
                <w:sz w:val="21"/>
                <w:szCs w:val="21"/>
              </w:rPr>
              <w:t>修改和</w:t>
            </w:r>
            <w:r w:rsidRPr="00BF53E0">
              <w:rPr>
                <w:rFonts w:ascii="SimSun" w:eastAsia="SimSun" w:hAnsi="SimSun" w:cs="새굴림" w:hint="eastAsia"/>
                <w:b/>
                <w:sz w:val="21"/>
                <w:szCs w:val="21"/>
              </w:rPr>
              <w:t>复审</w:t>
            </w:r>
          </w:p>
          <w:p w:rsidR="00662EEF" w:rsidRPr="00C33EBF" w:rsidRDefault="00662EEF" w:rsidP="00C33EBF">
            <w:pPr>
              <w:wordWrap/>
              <w:snapToGrid w:val="0"/>
              <w:spacing w:line="290" w:lineRule="atLeast"/>
              <w:ind w:rightChars="-50" w:right="-100" w:firstLineChars="200" w:firstLine="446"/>
              <w:rPr>
                <w:rFonts w:ascii="SimSun" w:eastAsia="SimSun" w:hAnsi="SimSun"/>
                <w:spacing w:val="6"/>
                <w:sz w:val="21"/>
                <w:szCs w:val="21"/>
              </w:rPr>
            </w:pPr>
            <w:r w:rsidRPr="00C33EBF">
              <w:rPr>
                <w:rFonts w:ascii="SimSun" w:eastAsia="SimSun" w:hAnsi="SimSun" w:cs="바탕" w:hint="eastAsia"/>
                <w:b/>
                <w:spacing w:val="6"/>
                <w:sz w:val="21"/>
                <w:szCs w:val="21"/>
              </w:rPr>
              <w:t>第三十五</w:t>
            </w:r>
            <w:r w:rsidRPr="00C33EBF">
              <w:rPr>
                <w:rFonts w:ascii="SimSun" w:eastAsia="SimSun" w:hAnsi="SimSun" w:cs="새굴림" w:hint="eastAsia"/>
                <w:b/>
                <w:spacing w:val="6"/>
                <w:sz w:val="21"/>
                <w:szCs w:val="21"/>
              </w:rPr>
              <w:t>条</w:t>
            </w:r>
            <w:r w:rsidRPr="00C33EBF">
              <w:rPr>
                <w:rFonts w:ascii="SimSun" w:eastAsia="SimSun" w:hAnsi="SimSun" w:cs="바탕" w:hint="eastAsia"/>
                <w:spacing w:val="6"/>
                <w:sz w:val="21"/>
                <w:szCs w:val="21"/>
              </w:rPr>
              <w:t>食品安全</w:t>
            </w:r>
            <w:r w:rsidRPr="00C33EBF">
              <w:rPr>
                <w:rFonts w:ascii="SimSun" w:eastAsia="SimSun" w:hAnsi="SimSun" w:cs="새굴림" w:hint="eastAsia"/>
                <w:spacing w:val="6"/>
                <w:sz w:val="21"/>
                <w:szCs w:val="21"/>
              </w:rPr>
              <w:t>国</w:t>
            </w:r>
            <w:r w:rsidRPr="00C33EBF">
              <w:rPr>
                <w:rFonts w:ascii="SimSun" w:eastAsia="SimSun" w:hAnsi="SimSun" w:cs="바탕" w:hint="eastAsia"/>
                <w:spacing w:val="6"/>
                <w:sz w:val="21"/>
                <w:szCs w:val="21"/>
              </w:rPr>
              <w:t>家</w:t>
            </w:r>
            <w:r w:rsidRPr="00C33EBF">
              <w:rPr>
                <w:rFonts w:ascii="SimSun" w:eastAsia="SimSun" w:hAnsi="SimSun" w:cs="새굴림" w:hint="eastAsia"/>
                <w:spacing w:val="6"/>
                <w:sz w:val="21"/>
                <w:szCs w:val="21"/>
              </w:rPr>
              <w:t>标准公布后</w:t>
            </w:r>
            <w:r w:rsidRPr="00C33EBF">
              <w:rPr>
                <w:rFonts w:ascii="SimSun" w:eastAsia="SimSun" w:hAnsi="SimSun" w:cs="맑은 고딕" w:hint="eastAsia"/>
                <w:spacing w:val="6"/>
                <w:sz w:val="21"/>
                <w:szCs w:val="21"/>
              </w:rPr>
              <w:t>，</w:t>
            </w:r>
            <w:r w:rsidRPr="00C33EBF">
              <w:rPr>
                <w:rFonts w:ascii="SimSun" w:eastAsia="SimSun" w:hAnsi="SimSun" w:cs="새굴림" w:hint="eastAsia"/>
                <w:spacing w:val="6"/>
                <w:sz w:val="21"/>
                <w:szCs w:val="21"/>
              </w:rPr>
              <w:t>个别内容需作调整时</w:t>
            </w:r>
            <w:r w:rsidRPr="00C33EBF">
              <w:rPr>
                <w:rFonts w:ascii="SimSun" w:eastAsia="SimSun" w:hAnsi="SimSun" w:cs="맑은 고딕" w:hint="eastAsia"/>
                <w:spacing w:val="6"/>
                <w:sz w:val="21"/>
                <w:szCs w:val="21"/>
              </w:rPr>
              <w:t>，</w:t>
            </w:r>
            <w:r w:rsidRPr="00C33EBF">
              <w:rPr>
                <w:rFonts w:ascii="SimSun" w:eastAsia="SimSun" w:hAnsi="SimSun" w:cs="바탕" w:hint="eastAsia"/>
                <w:spacing w:val="6"/>
                <w:sz w:val="21"/>
                <w:szCs w:val="21"/>
              </w:rPr>
              <w:t>以</w:t>
            </w:r>
            <w:r w:rsidRPr="00C33EBF">
              <w:rPr>
                <w:rFonts w:ascii="SimSun" w:eastAsia="SimSun" w:hAnsi="SimSun" w:cs="새굴림" w:hint="eastAsia"/>
                <w:spacing w:val="6"/>
                <w:sz w:val="21"/>
                <w:szCs w:val="21"/>
              </w:rPr>
              <w:t>卫生部公告的形式发布食品安全国家标准修改单</w:t>
            </w:r>
            <w:r w:rsidRPr="00C33EBF">
              <w:rPr>
                <w:rFonts w:ascii="SimSun" w:eastAsia="SimSun" w:hAnsi="SimSun" w:cs="맑은 고딕" w:hint="eastAsia"/>
                <w:spacing w:val="6"/>
                <w:sz w:val="21"/>
                <w:szCs w:val="21"/>
              </w:rPr>
              <w:t>。</w:t>
            </w:r>
          </w:p>
          <w:p w:rsidR="00662EEF" w:rsidRPr="00C33EBF" w:rsidRDefault="00662EEF" w:rsidP="00C33EBF">
            <w:pPr>
              <w:wordWrap/>
              <w:snapToGrid w:val="0"/>
              <w:spacing w:line="290" w:lineRule="atLeast"/>
              <w:ind w:rightChars="-50" w:right="-100" w:firstLineChars="200" w:firstLine="454"/>
              <w:rPr>
                <w:rFonts w:ascii="SimSun" w:eastAsia="SimSun" w:hAnsi="SimSun"/>
                <w:spacing w:val="8"/>
                <w:sz w:val="21"/>
                <w:szCs w:val="21"/>
              </w:rPr>
            </w:pPr>
            <w:r w:rsidRPr="00C33EBF">
              <w:rPr>
                <w:rFonts w:ascii="SimSun" w:eastAsia="SimSun" w:hAnsi="SimSun" w:cs="바탕" w:hint="eastAsia"/>
                <w:b/>
                <w:spacing w:val="8"/>
                <w:sz w:val="21"/>
                <w:szCs w:val="21"/>
              </w:rPr>
              <w:t>第三十六</w:t>
            </w:r>
            <w:r w:rsidRPr="00C33EBF">
              <w:rPr>
                <w:rFonts w:ascii="SimSun" w:eastAsia="SimSun" w:hAnsi="SimSun" w:cs="새굴림" w:hint="eastAsia"/>
                <w:b/>
                <w:spacing w:val="8"/>
                <w:sz w:val="21"/>
                <w:szCs w:val="21"/>
              </w:rPr>
              <w:t>条</w:t>
            </w:r>
            <w:r w:rsidRPr="00C33EBF">
              <w:rPr>
                <w:rFonts w:ascii="SimSun" w:eastAsia="SimSun" w:hAnsi="SimSun" w:cs="바탕" w:hint="eastAsia"/>
                <w:spacing w:val="8"/>
                <w:sz w:val="21"/>
                <w:szCs w:val="21"/>
              </w:rPr>
              <w:t>食品安全</w:t>
            </w:r>
            <w:r w:rsidRPr="00C33EBF">
              <w:rPr>
                <w:rFonts w:ascii="SimSun" w:eastAsia="SimSun" w:hAnsi="SimSun" w:cs="새굴림" w:hint="eastAsia"/>
                <w:spacing w:val="8"/>
                <w:sz w:val="21"/>
                <w:szCs w:val="21"/>
              </w:rPr>
              <w:t>国家标准实施后</w:t>
            </w:r>
            <w:r w:rsidRPr="00C33EBF">
              <w:rPr>
                <w:rFonts w:ascii="SimSun" w:eastAsia="SimSun" w:hAnsi="SimSun" w:cs="맑은 고딕" w:hint="eastAsia"/>
                <w:spacing w:val="8"/>
                <w:sz w:val="21"/>
                <w:szCs w:val="21"/>
              </w:rPr>
              <w:t>，</w:t>
            </w:r>
            <w:r w:rsidRPr="00C33EBF">
              <w:rPr>
                <w:rFonts w:ascii="SimSun" w:eastAsia="SimSun" w:hAnsi="SimSun" w:cs="새굴림" w:hint="eastAsia"/>
                <w:spacing w:val="8"/>
                <w:sz w:val="21"/>
                <w:szCs w:val="21"/>
              </w:rPr>
              <w:t>审评委员会应当适时进行复审</w:t>
            </w:r>
            <w:r w:rsidRPr="00C33EBF">
              <w:rPr>
                <w:rFonts w:ascii="SimSun" w:eastAsia="SimSun" w:hAnsi="SimSun" w:cs="맑은 고딕" w:hint="eastAsia"/>
                <w:spacing w:val="8"/>
                <w:sz w:val="21"/>
                <w:szCs w:val="21"/>
              </w:rPr>
              <w:t>，</w:t>
            </w:r>
            <w:r w:rsidRPr="00C33EBF">
              <w:rPr>
                <w:rFonts w:ascii="SimSun" w:eastAsia="SimSun" w:hAnsi="SimSun" w:cs="바탕" w:hint="eastAsia"/>
                <w:spacing w:val="8"/>
                <w:sz w:val="21"/>
                <w:szCs w:val="21"/>
              </w:rPr>
              <w:t>提出</w:t>
            </w:r>
            <w:r w:rsidRPr="00C33EBF">
              <w:rPr>
                <w:rFonts w:ascii="SimSun" w:eastAsia="SimSun" w:hAnsi="SimSun" w:cs="새굴림" w:hint="eastAsia"/>
                <w:spacing w:val="8"/>
                <w:sz w:val="21"/>
                <w:szCs w:val="21"/>
              </w:rPr>
              <w:t>继续有效</w:t>
            </w:r>
            <w:r w:rsidRPr="00C33EBF">
              <w:rPr>
                <w:rFonts w:ascii="SimSun" w:eastAsia="SimSun" w:hAnsi="SimSun" w:cs="맑은 고딕" w:hint="eastAsia"/>
                <w:spacing w:val="8"/>
                <w:sz w:val="21"/>
                <w:szCs w:val="21"/>
              </w:rPr>
              <w:t>、</w:t>
            </w:r>
            <w:r w:rsidRPr="00C33EBF">
              <w:rPr>
                <w:rFonts w:ascii="SimSun" w:eastAsia="SimSun" w:hAnsi="SimSun" w:cs="바탕" w:hint="eastAsia"/>
                <w:spacing w:val="8"/>
                <w:sz w:val="21"/>
                <w:szCs w:val="21"/>
              </w:rPr>
              <w:t>修</w:t>
            </w:r>
            <w:r w:rsidRPr="00C33EBF">
              <w:rPr>
                <w:rFonts w:ascii="SimSun" w:eastAsia="SimSun" w:hAnsi="SimSun" w:cs="새굴림" w:hint="eastAsia"/>
                <w:spacing w:val="8"/>
                <w:sz w:val="21"/>
                <w:szCs w:val="21"/>
              </w:rPr>
              <w:t>订或者废止的建议</w:t>
            </w:r>
            <w:r w:rsidRPr="00C33EBF">
              <w:rPr>
                <w:rFonts w:ascii="SimSun" w:eastAsia="SimSun" w:hAnsi="SimSun" w:cs="맑은 고딕" w:hint="eastAsia"/>
                <w:spacing w:val="8"/>
                <w:sz w:val="21"/>
                <w:szCs w:val="21"/>
              </w:rPr>
              <w:t>。</w:t>
            </w:r>
            <w:r w:rsidRPr="00C33EBF">
              <w:rPr>
                <w:rFonts w:ascii="SimSun" w:eastAsia="SimSun" w:hAnsi="SimSun" w:cs="새굴림" w:hint="eastAsia"/>
                <w:spacing w:val="8"/>
                <w:sz w:val="21"/>
                <w:szCs w:val="21"/>
              </w:rPr>
              <w:t>对需要修订的食品安全国家标准</w:t>
            </w:r>
            <w:r w:rsidRPr="00C33EBF">
              <w:rPr>
                <w:rFonts w:ascii="SimSun" w:eastAsia="SimSun" w:hAnsi="SimSun" w:cs="맑은 고딕" w:hint="eastAsia"/>
                <w:spacing w:val="8"/>
                <w:sz w:val="21"/>
                <w:szCs w:val="21"/>
              </w:rPr>
              <w:t>，</w:t>
            </w:r>
            <w:r w:rsidRPr="00C33EBF">
              <w:rPr>
                <w:rFonts w:ascii="SimSun" w:eastAsia="SimSun" w:hAnsi="SimSun" w:cs="새굴림" w:hint="eastAsia"/>
                <w:spacing w:val="8"/>
                <w:sz w:val="21"/>
                <w:szCs w:val="21"/>
              </w:rPr>
              <w:t>应当及时纳入食品安全国家标准修订立项计划</w:t>
            </w:r>
            <w:r w:rsidRPr="00C33EBF">
              <w:rPr>
                <w:rFonts w:ascii="SimSun" w:eastAsia="SimSun" w:hAnsi="SimSun" w:cs="맑은 고딕" w:hint="eastAsia"/>
                <w:spacing w:val="8"/>
                <w:sz w:val="21"/>
                <w:szCs w:val="21"/>
              </w:rPr>
              <w:t>。</w:t>
            </w:r>
          </w:p>
          <w:p w:rsidR="00C33EBF" w:rsidRDefault="00662EEF" w:rsidP="00C33EBF">
            <w:pPr>
              <w:wordWrap/>
              <w:snapToGrid w:val="0"/>
              <w:spacing w:line="290" w:lineRule="atLeast"/>
              <w:ind w:rightChars="-50" w:right="-100" w:firstLineChars="200" w:firstLine="422"/>
              <w:rPr>
                <w:rFonts w:ascii="SimSun" w:hAnsi="SimSun" w:hint="eastAsia"/>
                <w:sz w:val="21"/>
                <w:szCs w:val="21"/>
              </w:rPr>
            </w:pPr>
            <w:r w:rsidRPr="00BF53E0">
              <w:rPr>
                <w:rFonts w:ascii="SimSun" w:eastAsia="SimSun" w:hAnsi="SimSun" w:cs="바탕" w:hint="eastAsia"/>
                <w:b/>
                <w:sz w:val="21"/>
                <w:szCs w:val="21"/>
              </w:rPr>
              <w:t>第三十七</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卫生部应当组织审评委员会</w:t>
            </w:r>
            <w:r w:rsidRPr="00BF53E0">
              <w:rPr>
                <w:rFonts w:ascii="SimSun" w:eastAsia="SimSun" w:hAnsi="SimSun" w:cs="맑은 고딕" w:hint="eastAsia"/>
                <w:sz w:val="21"/>
                <w:szCs w:val="21"/>
              </w:rPr>
              <w:t>、</w:t>
            </w:r>
            <w:r w:rsidRPr="00BF53E0">
              <w:rPr>
                <w:rFonts w:ascii="SimSun" w:eastAsia="SimSun" w:hAnsi="SimSun" w:cs="바탕" w:hint="eastAsia"/>
                <w:sz w:val="21"/>
                <w:szCs w:val="21"/>
              </w:rPr>
              <w:t>省</w:t>
            </w:r>
            <w:r w:rsidRPr="00BF53E0">
              <w:rPr>
                <w:rFonts w:ascii="SimSun" w:eastAsia="SimSun" w:hAnsi="SimSun" w:cs="새굴림" w:hint="eastAsia"/>
                <w:sz w:val="21"/>
                <w:szCs w:val="21"/>
              </w:rPr>
              <w:t>级卫生行政部门和相关单位对标准的实施情况进行跟踪评价</w:t>
            </w:r>
            <w:r w:rsidRPr="00BF53E0">
              <w:rPr>
                <w:rFonts w:ascii="SimSun" w:eastAsia="SimSun" w:hAnsi="SimSun" w:cs="맑은 고딕" w:hint="eastAsia"/>
                <w:sz w:val="21"/>
                <w:szCs w:val="21"/>
              </w:rPr>
              <w:t>。</w:t>
            </w:r>
          </w:p>
          <w:p w:rsidR="00662EEF" w:rsidRPr="00BF53E0" w:rsidRDefault="00662EEF" w:rsidP="00C33EBF">
            <w:pPr>
              <w:wordWrap/>
              <w:snapToGrid w:val="0"/>
              <w:spacing w:line="290" w:lineRule="atLeast"/>
              <w:ind w:rightChars="-50" w:right="-100" w:firstLineChars="200" w:firstLine="420"/>
              <w:rPr>
                <w:rFonts w:ascii="SimSun" w:eastAsia="SimSun" w:hAnsi="SimSun" w:hint="eastAsia"/>
                <w:sz w:val="21"/>
                <w:szCs w:val="21"/>
              </w:rPr>
            </w:pPr>
            <w:r w:rsidRPr="00BF53E0">
              <w:rPr>
                <w:rFonts w:ascii="SimSun" w:eastAsia="SimSun" w:hAnsi="SimSun" w:cs="바탕" w:hint="eastAsia"/>
                <w:sz w:val="21"/>
                <w:szCs w:val="21"/>
              </w:rPr>
              <w:t>任何公民</w:t>
            </w:r>
            <w:r w:rsidRPr="00BF53E0">
              <w:rPr>
                <w:rFonts w:ascii="SimSun" w:eastAsia="SimSun" w:hAnsi="SimSun" w:cs="맑은 고딕" w:hint="eastAsia"/>
                <w:sz w:val="21"/>
                <w:szCs w:val="21"/>
              </w:rPr>
              <w:t>、</w:t>
            </w:r>
            <w:r w:rsidRPr="00BF53E0">
              <w:rPr>
                <w:rFonts w:ascii="SimSun" w:eastAsia="SimSun" w:hAnsi="SimSun" w:cs="바탕" w:hint="eastAsia"/>
                <w:sz w:val="21"/>
                <w:szCs w:val="21"/>
              </w:rPr>
              <w:t>法人和其他</w:t>
            </w:r>
            <w:r w:rsidRPr="00BF53E0">
              <w:rPr>
                <w:rFonts w:ascii="SimSun" w:eastAsia="SimSun" w:hAnsi="SimSun" w:cs="새굴림" w:hint="eastAsia"/>
                <w:sz w:val="21"/>
                <w:szCs w:val="21"/>
              </w:rPr>
              <w:t>组织均可以对标准实施过程中存在的问题提出意见和建议</w:t>
            </w:r>
            <w:r w:rsidRPr="00BF53E0">
              <w:rPr>
                <w:rFonts w:ascii="SimSun" w:eastAsia="SimSun" w:hAnsi="SimSun" w:cs="맑은 고딕" w:hint="eastAsia"/>
                <w:sz w:val="21"/>
                <w:szCs w:val="21"/>
              </w:rPr>
              <w:t>。</w:t>
            </w:r>
          </w:p>
          <w:p w:rsidR="00662EEF" w:rsidRPr="00BF53E0" w:rsidRDefault="00662EEF" w:rsidP="00B71EE2">
            <w:pPr>
              <w:wordWrap/>
              <w:snapToGrid w:val="0"/>
              <w:spacing w:line="290" w:lineRule="atLeast"/>
              <w:ind w:rightChars="-50" w:right="-100" w:firstLineChars="200" w:firstLine="420"/>
              <w:rPr>
                <w:rFonts w:ascii="SimSun" w:eastAsia="SimSun" w:hAnsi="SimSun"/>
                <w:sz w:val="21"/>
                <w:szCs w:val="21"/>
              </w:rPr>
            </w:pPr>
          </w:p>
          <w:p w:rsidR="00662EEF" w:rsidRPr="00BF53E0" w:rsidRDefault="00662EEF" w:rsidP="00B71EE2">
            <w:pPr>
              <w:wordWrap/>
              <w:snapToGrid w:val="0"/>
              <w:spacing w:line="290" w:lineRule="atLeast"/>
              <w:ind w:rightChars="-50" w:right="-100" w:firstLineChars="200" w:firstLine="422"/>
              <w:jc w:val="center"/>
              <w:rPr>
                <w:rFonts w:ascii="SimSun" w:eastAsia="SimSun" w:hAnsi="SimSun"/>
                <w:sz w:val="21"/>
                <w:szCs w:val="21"/>
              </w:rPr>
            </w:pPr>
            <w:r w:rsidRPr="00BF53E0">
              <w:rPr>
                <w:rFonts w:ascii="SimSun" w:eastAsia="SimSun" w:hAnsi="SimSun" w:cs="바탕" w:hint="eastAsia"/>
                <w:b/>
                <w:sz w:val="21"/>
                <w:szCs w:val="21"/>
              </w:rPr>
              <w:t>第七章</w:t>
            </w:r>
            <w:r w:rsidRPr="00BF53E0">
              <w:rPr>
                <w:rFonts w:ascii="SimSun" w:eastAsia="SimSun" w:hAnsi="SimSun" w:hint="eastAsia"/>
                <w:b/>
                <w:sz w:val="21"/>
                <w:szCs w:val="21"/>
              </w:rPr>
              <w:t xml:space="preserve"> </w:t>
            </w:r>
            <w:r w:rsidRPr="00BF53E0">
              <w:rPr>
                <w:rFonts w:ascii="SimSun" w:eastAsia="SimSun" w:hAnsi="SimSun" w:cs="바탕" w:hint="eastAsia"/>
                <w:b/>
                <w:sz w:val="21"/>
                <w:szCs w:val="21"/>
              </w:rPr>
              <w:t>附</w:t>
            </w:r>
            <w:r w:rsidRPr="00BF53E0">
              <w:rPr>
                <w:rFonts w:ascii="SimSun" w:eastAsia="SimSun" w:hAnsi="SimSun" w:hint="eastAsia"/>
                <w:b/>
                <w:sz w:val="21"/>
                <w:szCs w:val="21"/>
              </w:rPr>
              <w:t xml:space="preserve">  </w:t>
            </w:r>
            <w:r w:rsidRPr="00BF53E0">
              <w:rPr>
                <w:rFonts w:ascii="SimSun" w:eastAsia="SimSun" w:hAnsi="SimSun" w:cs="새굴림" w:hint="eastAsia"/>
                <w:b/>
                <w:sz w:val="21"/>
                <w:szCs w:val="21"/>
              </w:rPr>
              <w:t>则</w:t>
            </w:r>
          </w:p>
          <w:p w:rsidR="00662EEF" w:rsidRPr="00BF53E0" w:rsidRDefault="00662EEF" w:rsidP="00C33EBF">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第三十八</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订经费纳入财政预</w:t>
            </w:r>
            <w:r w:rsidRPr="00BF53E0">
              <w:rPr>
                <w:rFonts w:ascii="SimSun" w:eastAsia="SimSun" w:hAnsi="SimSun" w:cs="바탕" w:hint="eastAsia"/>
                <w:sz w:val="21"/>
                <w:szCs w:val="21"/>
              </w:rPr>
              <w:t>算安排</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并按照国家有关财经制度和专项资金管理办法管理</w:t>
            </w:r>
            <w:r w:rsidRPr="00BF53E0">
              <w:rPr>
                <w:rFonts w:ascii="SimSun" w:eastAsia="SimSun" w:hAnsi="SimSun" w:cs="맑은 고딕" w:hint="eastAsia"/>
                <w:sz w:val="21"/>
                <w:szCs w:val="21"/>
              </w:rPr>
              <w:t>。</w:t>
            </w:r>
          </w:p>
          <w:p w:rsidR="00662EEF" w:rsidRPr="00BF53E0" w:rsidRDefault="00662EEF" w:rsidP="00C33EBF">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第三十九</w:t>
            </w:r>
            <w:r w:rsidRPr="00BF53E0">
              <w:rPr>
                <w:rFonts w:ascii="SimSun" w:eastAsia="SimSun" w:hAnsi="SimSun" w:cs="새굴림" w:hint="eastAsia"/>
                <w:b/>
                <w:sz w:val="21"/>
                <w:szCs w:val="21"/>
              </w:rPr>
              <w:t>条</w:t>
            </w:r>
            <w:r w:rsidRPr="00BF53E0">
              <w:rPr>
                <w:rFonts w:ascii="SimSun" w:eastAsia="SimSun" w:hAnsi="SimSun" w:cs="새굴림" w:hint="eastAsia"/>
                <w:sz w:val="21"/>
                <w:szCs w:val="21"/>
              </w:rPr>
              <w:t>发布的食品安全国家标准属于科技成果</w:t>
            </w:r>
            <w:r w:rsidRPr="00BF53E0">
              <w:rPr>
                <w:rFonts w:ascii="SimSun" w:eastAsia="SimSun" w:hAnsi="SimSun" w:hint="eastAsia"/>
                <w:sz w:val="21"/>
                <w:szCs w:val="21"/>
              </w:rPr>
              <w:t>,</w:t>
            </w:r>
            <w:r w:rsidRPr="00BF53E0">
              <w:rPr>
                <w:rFonts w:ascii="SimSun" w:eastAsia="SimSun" w:hAnsi="SimSun" w:cs="새굴림" w:hint="eastAsia"/>
                <w:sz w:val="21"/>
                <w:szCs w:val="21"/>
              </w:rPr>
              <w:t>并作为标准主要起草人专业技术资格评审的依据</w:t>
            </w:r>
            <w:r w:rsidRPr="00BF53E0">
              <w:rPr>
                <w:rFonts w:ascii="SimSun" w:eastAsia="SimSun" w:hAnsi="SimSun" w:cs="맑은 고딕" w:hint="eastAsia"/>
                <w:sz w:val="21"/>
                <w:szCs w:val="21"/>
              </w:rPr>
              <w:t>。</w:t>
            </w:r>
          </w:p>
          <w:p w:rsidR="00C33EBF" w:rsidRDefault="00662EEF" w:rsidP="00C33EBF">
            <w:pPr>
              <w:wordWrap/>
              <w:snapToGrid w:val="0"/>
              <w:spacing w:line="290" w:lineRule="atLeast"/>
              <w:ind w:rightChars="-50" w:right="-100" w:firstLineChars="200" w:firstLine="422"/>
              <w:rPr>
                <w:rFonts w:ascii="SimSun" w:hAnsi="SimSun" w:hint="eastAsia"/>
                <w:sz w:val="21"/>
                <w:szCs w:val="21"/>
              </w:rPr>
            </w:pPr>
            <w:r w:rsidRPr="00BF53E0">
              <w:rPr>
                <w:rFonts w:ascii="SimSun" w:eastAsia="SimSun" w:hAnsi="SimSun" w:cs="바탕" w:hint="eastAsia"/>
                <w:b/>
                <w:sz w:val="21"/>
                <w:szCs w:val="21"/>
              </w:rPr>
              <w:t>第四十</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食品中</w:t>
            </w:r>
            <w:r w:rsidRPr="00BF53E0">
              <w:rPr>
                <w:rFonts w:ascii="SimSun" w:eastAsia="SimSun" w:hAnsi="SimSun" w:cs="새굴림" w:hint="eastAsia"/>
                <w:sz w:val="21"/>
                <w:szCs w:val="21"/>
              </w:rPr>
              <w:t>农药</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兽药残留标准制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订工作应当根据卫生部</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农业部有关规定执行</w:t>
            </w:r>
            <w:r w:rsidRPr="00BF53E0">
              <w:rPr>
                <w:rFonts w:ascii="SimSun" w:eastAsia="SimSun" w:hAnsi="SimSun" w:cs="맑은 고딕" w:hint="eastAsia"/>
                <w:sz w:val="21"/>
                <w:szCs w:val="21"/>
              </w:rPr>
              <w:t>。</w:t>
            </w:r>
          </w:p>
          <w:p w:rsidR="00662EEF" w:rsidRPr="00BF53E0" w:rsidRDefault="00662EEF" w:rsidP="00C33EBF">
            <w:pPr>
              <w:wordWrap/>
              <w:snapToGrid w:val="0"/>
              <w:spacing w:line="290" w:lineRule="atLeast"/>
              <w:ind w:rightChars="-50" w:right="-100" w:firstLineChars="200" w:firstLine="420"/>
              <w:rPr>
                <w:rFonts w:ascii="SimSun" w:eastAsia="SimSun" w:hAnsi="SimSun"/>
                <w:sz w:val="21"/>
                <w:szCs w:val="21"/>
              </w:rPr>
            </w:pPr>
            <w:r w:rsidRPr="00BF53E0">
              <w:rPr>
                <w:rFonts w:ascii="SimSun" w:eastAsia="SimSun" w:hAnsi="SimSun" w:cs="바탕" w:hint="eastAsia"/>
                <w:sz w:val="21"/>
                <w:szCs w:val="21"/>
              </w:rPr>
              <w:t>食品安全</w:t>
            </w:r>
            <w:r w:rsidRPr="00BF53E0">
              <w:rPr>
                <w:rFonts w:ascii="SimSun" w:eastAsia="SimSun" w:hAnsi="SimSun" w:cs="새굴림" w:hint="eastAsia"/>
                <w:sz w:val="21"/>
                <w:szCs w:val="21"/>
              </w:rPr>
              <w:t>国家标准的编号工作应当根据卫生部和国家标准委的协商意见及有关规定执行</w:t>
            </w:r>
            <w:r w:rsidRPr="00BF53E0">
              <w:rPr>
                <w:rFonts w:ascii="SimSun" w:eastAsia="SimSun" w:hAnsi="SimSun" w:cs="맑은 고딕" w:hint="eastAsia"/>
                <w:sz w:val="21"/>
                <w:szCs w:val="21"/>
              </w:rPr>
              <w:t>。</w:t>
            </w:r>
          </w:p>
          <w:p w:rsidR="00662EEF" w:rsidRPr="00BF53E0" w:rsidRDefault="00662EEF" w:rsidP="00C33EBF">
            <w:pPr>
              <w:wordWrap/>
              <w:snapToGrid w:val="0"/>
              <w:spacing w:line="290" w:lineRule="atLeast"/>
              <w:ind w:rightChars="-50" w:right="-100" w:firstLineChars="200" w:firstLine="422"/>
              <w:rPr>
                <w:rFonts w:ascii="SimSun" w:eastAsia="SimSun" w:hAnsi="SimSun"/>
                <w:sz w:val="21"/>
                <w:szCs w:val="21"/>
              </w:rPr>
            </w:pPr>
            <w:r w:rsidRPr="00BF53E0">
              <w:rPr>
                <w:rFonts w:ascii="SimSun" w:eastAsia="SimSun" w:hAnsi="SimSun" w:cs="바탕" w:hint="eastAsia"/>
                <w:b/>
                <w:sz w:val="21"/>
                <w:szCs w:val="21"/>
              </w:rPr>
              <w:t>第四十一</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食品安全地方</w:t>
            </w:r>
            <w:r w:rsidRPr="00BF53E0">
              <w:rPr>
                <w:rFonts w:ascii="SimSun" w:eastAsia="SimSun" w:hAnsi="SimSun" w:cs="새굴림" w:hint="eastAsia"/>
                <w:sz w:val="21"/>
                <w:szCs w:val="21"/>
              </w:rPr>
              <w:t>标准制</w:t>
            </w:r>
            <w:r w:rsidRPr="00BF53E0">
              <w:rPr>
                <w:rFonts w:ascii="SimSun" w:eastAsia="SimSun" w:hAnsi="SimSun" w:cs="맑은 고딕" w:hint="eastAsia"/>
                <w:sz w:val="21"/>
                <w:szCs w:val="21"/>
              </w:rPr>
              <w:t>（</w:t>
            </w:r>
            <w:r w:rsidRPr="00BF53E0">
              <w:rPr>
                <w:rFonts w:ascii="SimSun" w:eastAsia="SimSun" w:hAnsi="SimSun" w:cs="바탕" w:hint="eastAsia"/>
                <w:sz w:val="21"/>
                <w:szCs w:val="21"/>
              </w:rPr>
              <w:t>修</w:t>
            </w:r>
            <w:r w:rsidRPr="00BF53E0">
              <w:rPr>
                <w:rFonts w:ascii="SimSun" w:eastAsia="SimSun" w:hAnsi="SimSun" w:cs="맑은 고딕" w:hint="eastAsia"/>
                <w:sz w:val="21"/>
                <w:szCs w:val="21"/>
              </w:rPr>
              <w:t>）</w:t>
            </w:r>
            <w:r w:rsidRPr="00BF53E0">
              <w:rPr>
                <w:rFonts w:ascii="SimSun" w:eastAsia="SimSun" w:hAnsi="SimSun" w:cs="새굴림" w:hint="eastAsia"/>
                <w:sz w:val="21"/>
                <w:szCs w:val="21"/>
              </w:rPr>
              <w:t>订可参照本办法执行</w:t>
            </w:r>
            <w:r w:rsidRPr="00BF53E0">
              <w:rPr>
                <w:rFonts w:ascii="SimSun" w:eastAsia="SimSun" w:hAnsi="SimSun" w:cs="맑은 고딕" w:hint="eastAsia"/>
                <w:sz w:val="21"/>
                <w:szCs w:val="21"/>
              </w:rPr>
              <w:t>。</w:t>
            </w:r>
          </w:p>
          <w:p w:rsidR="00C33EBF" w:rsidRDefault="00662EEF" w:rsidP="00C33EBF">
            <w:pPr>
              <w:wordWrap/>
              <w:snapToGrid w:val="0"/>
              <w:spacing w:line="290" w:lineRule="atLeast"/>
              <w:ind w:leftChars="105" w:left="210" w:rightChars="-50" w:right="-100" w:firstLineChars="100" w:firstLine="211"/>
              <w:rPr>
                <w:rFonts w:ascii="SimSun" w:hAnsi="SimSun" w:cs="바탕" w:hint="eastAsia"/>
                <w:sz w:val="21"/>
                <w:szCs w:val="21"/>
              </w:rPr>
            </w:pPr>
            <w:r w:rsidRPr="00BF53E0">
              <w:rPr>
                <w:rFonts w:ascii="SimSun" w:eastAsia="SimSun" w:hAnsi="SimSun" w:cs="바탕" w:hint="eastAsia"/>
                <w:b/>
                <w:sz w:val="21"/>
                <w:szCs w:val="21"/>
              </w:rPr>
              <w:t>第四十二</w:t>
            </w:r>
            <w:r w:rsidRPr="00BF53E0">
              <w:rPr>
                <w:rFonts w:ascii="SimSun" w:eastAsia="SimSun" w:hAnsi="SimSun" w:cs="새굴림" w:hint="eastAsia"/>
                <w:b/>
                <w:sz w:val="21"/>
                <w:szCs w:val="21"/>
              </w:rPr>
              <w:t>条</w:t>
            </w:r>
            <w:r w:rsidRPr="00BF53E0">
              <w:rPr>
                <w:rFonts w:ascii="SimSun" w:eastAsia="SimSun" w:hAnsi="SimSun" w:cs="바탕" w:hint="eastAsia"/>
                <w:sz w:val="21"/>
                <w:szCs w:val="21"/>
              </w:rPr>
              <w:t>本</w:t>
            </w:r>
            <w:r w:rsidRPr="00BF53E0">
              <w:rPr>
                <w:rFonts w:ascii="SimSun" w:eastAsia="SimSun" w:hAnsi="SimSun" w:cs="새굴림" w:hint="eastAsia"/>
                <w:sz w:val="21"/>
                <w:szCs w:val="21"/>
              </w:rPr>
              <w:t>办法自</w:t>
            </w:r>
            <w:r w:rsidRPr="00BF53E0">
              <w:rPr>
                <w:rFonts w:ascii="SimSun" w:eastAsia="SimSun" w:hAnsi="SimSun" w:hint="eastAsia"/>
                <w:sz w:val="21"/>
                <w:szCs w:val="21"/>
              </w:rPr>
              <w:t>2010</w:t>
            </w:r>
            <w:r w:rsidRPr="00BF53E0">
              <w:rPr>
                <w:rFonts w:ascii="SimSun" w:eastAsia="SimSun" w:hAnsi="SimSun" w:cs="바탕" w:hint="eastAsia"/>
                <w:sz w:val="21"/>
                <w:szCs w:val="21"/>
              </w:rPr>
              <w:t>年</w:t>
            </w:r>
            <w:r w:rsidRPr="00BF53E0">
              <w:rPr>
                <w:rFonts w:ascii="SimSun" w:eastAsia="SimSun" w:hAnsi="SimSun" w:hint="eastAsia"/>
                <w:sz w:val="21"/>
                <w:szCs w:val="21"/>
              </w:rPr>
              <w:t>12</w:t>
            </w:r>
            <w:r w:rsidRPr="00BF53E0">
              <w:rPr>
                <w:rFonts w:ascii="SimSun" w:eastAsia="SimSun" w:hAnsi="SimSun" w:cs="바탕" w:hint="eastAsia"/>
                <w:sz w:val="21"/>
                <w:szCs w:val="21"/>
              </w:rPr>
              <w:t>月</w:t>
            </w:r>
            <w:r w:rsidRPr="00BF53E0">
              <w:rPr>
                <w:rFonts w:ascii="SimSun" w:eastAsia="SimSun" w:hAnsi="SimSun" w:hint="eastAsia"/>
                <w:sz w:val="21"/>
                <w:szCs w:val="21"/>
              </w:rPr>
              <w:t>1</w:t>
            </w:r>
            <w:r w:rsidRPr="00BF53E0">
              <w:rPr>
                <w:rFonts w:ascii="SimSun" w:eastAsia="SimSun" w:hAnsi="SimSun" w:cs="바탕" w:hint="eastAsia"/>
                <w:sz w:val="21"/>
                <w:szCs w:val="21"/>
              </w:rPr>
              <w:t>日</w:t>
            </w:r>
          </w:p>
          <w:p w:rsidR="00662EEF" w:rsidRPr="00C33EBF" w:rsidRDefault="00662EEF" w:rsidP="00B71EE2">
            <w:pPr>
              <w:wordWrap/>
              <w:snapToGrid w:val="0"/>
              <w:spacing w:line="290" w:lineRule="atLeast"/>
              <w:ind w:rightChars="-50" w:right="-100"/>
              <w:rPr>
                <w:rFonts w:ascii="SimSun" w:hAnsi="SimSun" w:cs="바탕"/>
                <w:sz w:val="21"/>
                <w:szCs w:val="21"/>
              </w:rPr>
            </w:pPr>
            <w:r w:rsidRPr="00BF53E0">
              <w:rPr>
                <w:rFonts w:ascii="SimSun" w:eastAsia="SimSun" w:hAnsi="SimSun" w:cs="바탕" w:hint="eastAsia"/>
                <w:sz w:val="21"/>
                <w:szCs w:val="21"/>
              </w:rPr>
              <w:t>起施行</w:t>
            </w:r>
            <w:r w:rsidRPr="00BF53E0">
              <w:rPr>
                <w:rFonts w:ascii="SimSun" w:eastAsia="SimSun" w:hAnsi="SimSun" w:cs="맑은 고딕" w:hint="eastAsia"/>
                <w:sz w:val="21"/>
                <w:szCs w:val="21"/>
              </w:rPr>
              <w:t>。</w:t>
            </w:r>
          </w:p>
          <w:p w:rsidR="00F37CE6" w:rsidRPr="00BF53E0" w:rsidRDefault="00F37CE6" w:rsidP="00B71EE2">
            <w:pPr>
              <w:wordWrap/>
              <w:snapToGrid w:val="0"/>
              <w:spacing w:line="290" w:lineRule="atLeast"/>
              <w:ind w:rightChars="-50" w:right="-100"/>
              <w:rPr>
                <w:rFonts w:ascii="SimSun" w:eastAsia="SimSun" w:hAnsi="SimSun"/>
                <w:sz w:val="21"/>
                <w:szCs w:val="21"/>
              </w:rPr>
            </w:pPr>
          </w:p>
        </w:tc>
      </w:tr>
    </w:tbl>
    <w:p w:rsidR="0028214E" w:rsidRDefault="0028214E"/>
    <w:sectPr w:rsidR="0028214E" w:rsidSect="00F37CE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14E" w:rsidRDefault="0028214E" w:rsidP="00F37CE6">
      <w:r>
        <w:separator/>
      </w:r>
    </w:p>
  </w:endnote>
  <w:endnote w:type="continuationSeparator" w:id="1">
    <w:p w:rsidR="0028214E" w:rsidRDefault="0028214E" w:rsidP="00F37CE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14E" w:rsidRDefault="0028214E" w:rsidP="00F37CE6">
      <w:r>
        <w:separator/>
      </w:r>
    </w:p>
  </w:footnote>
  <w:footnote w:type="continuationSeparator" w:id="1">
    <w:p w:rsidR="0028214E" w:rsidRDefault="0028214E" w:rsidP="00F37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7CE6"/>
    <w:rsid w:val="000766DE"/>
    <w:rsid w:val="00245209"/>
    <w:rsid w:val="0028214E"/>
    <w:rsid w:val="004A343A"/>
    <w:rsid w:val="00630A19"/>
    <w:rsid w:val="00662EEF"/>
    <w:rsid w:val="007F2698"/>
    <w:rsid w:val="00826F17"/>
    <w:rsid w:val="00885B33"/>
    <w:rsid w:val="0097325F"/>
    <w:rsid w:val="00A85522"/>
    <w:rsid w:val="00AF7E29"/>
    <w:rsid w:val="00B71EE2"/>
    <w:rsid w:val="00B83AC3"/>
    <w:rsid w:val="00BB77A0"/>
    <w:rsid w:val="00BF53E0"/>
    <w:rsid w:val="00C33EBF"/>
    <w:rsid w:val="00CB1EF4"/>
    <w:rsid w:val="00EE71A9"/>
    <w:rsid w:val="00F37CE6"/>
    <w:rsid w:val="00F619B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7CE6"/>
    <w:pPr>
      <w:tabs>
        <w:tab w:val="center" w:pos="4513"/>
        <w:tab w:val="right" w:pos="9026"/>
      </w:tabs>
      <w:snapToGrid w:val="0"/>
    </w:pPr>
  </w:style>
  <w:style w:type="character" w:customStyle="1" w:styleId="Char">
    <w:name w:val="머리글 Char"/>
    <w:basedOn w:val="a0"/>
    <w:link w:val="a3"/>
    <w:uiPriority w:val="99"/>
    <w:semiHidden/>
    <w:rsid w:val="00F37CE6"/>
  </w:style>
  <w:style w:type="paragraph" w:styleId="a4">
    <w:name w:val="footer"/>
    <w:basedOn w:val="a"/>
    <w:link w:val="Char0"/>
    <w:uiPriority w:val="99"/>
    <w:semiHidden/>
    <w:unhideWhenUsed/>
    <w:rsid w:val="00F37CE6"/>
    <w:pPr>
      <w:tabs>
        <w:tab w:val="center" w:pos="4513"/>
        <w:tab w:val="right" w:pos="9026"/>
      </w:tabs>
      <w:snapToGrid w:val="0"/>
    </w:pPr>
  </w:style>
  <w:style w:type="character" w:customStyle="1" w:styleId="Char0">
    <w:name w:val="바닥글 Char"/>
    <w:basedOn w:val="a0"/>
    <w:link w:val="a4"/>
    <w:uiPriority w:val="99"/>
    <w:semiHidden/>
    <w:rsid w:val="00F37CE6"/>
  </w:style>
  <w:style w:type="table" w:styleId="a5">
    <w:name w:val="Table Grid"/>
    <w:basedOn w:val="a1"/>
    <w:uiPriority w:val="59"/>
    <w:rsid w:val="00F37C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26F17"/>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9905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1159</Words>
  <Characters>6607</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19</cp:revision>
  <dcterms:created xsi:type="dcterms:W3CDTF">2010-11-15T08:12:00Z</dcterms:created>
  <dcterms:modified xsi:type="dcterms:W3CDTF">2010-11-15T08:40:00Z</dcterms:modified>
</cp:coreProperties>
</file>